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ABA9" w14:textId="6AF65D54" w:rsidR="00793C44" w:rsidRPr="0097781F" w:rsidRDefault="00793C44" w:rsidP="250166C2">
      <w:pPr>
        <w:pStyle w:val="Tekstzonderopmaak"/>
        <w:ind w:left="2124" w:firstLine="708"/>
        <w:rPr>
          <w:rFonts w:asciiTheme="minorHAnsi" w:hAnsiTheme="minorHAnsi" w:cstheme="minorBidi"/>
          <w:b/>
          <w:bCs/>
          <w:sz w:val="32"/>
          <w:szCs w:val="32"/>
        </w:rPr>
      </w:pPr>
      <w:r w:rsidRPr="250166C2">
        <w:rPr>
          <w:rFonts w:asciiTheme="minorHAnsi" w:hAnsiTheme="minorHAnsi" w:cstheme="minorBidi"/>
          <w:b/>
          <w:bCs/>
          <w:sz w:val="32"/>
          <w:szCs w:val="32"/>
        </w:rPr>
        <w:t>Uitnodiging tot Inschrijving</w:t>
      </w:r>
    </w:p>
    <w:p w14:paraId="37216AB6" w14:textId="5A75827D" w:rsidR="00793C44" w:rsidRPr="005410A9" w:rsidRDefault="002A1794" w:rsidP="122BADFB">
      <w:pPr>
        <w:pStyle w:val="Tekstzonderopmaak"/>
        <w:jc w:val="center"/>
        <w:rPr>
          <w:rFonts w:asciiTheme="minorHAnsi" w:hAnsiTheme="minorHAnsi" w:cstheme="minorBidi"/>
          <w:b/>
          <w:bCs/>
          <w:i/>
          <w:iCs/>
          <w:sz w:val="32"/>
          <w:szCs w:val="32"/>
        </w:rPr>
      </w:pPr>
      <w:r w:rsidRPr="122BADFB">
        <w:rPr>
          <w:rFonts w:asciiTheme="minorHAnsi" w:hAnsiTheme="minorHAnsi" w:cstheme="minorBidi"/>
          <w:b/>
          <w:bCs/>
          <w:i/>
          <w:iCs/>
          <w:sz w:val="32"/>
          <w:szCs w:val="32"/>
        </w:rPr>
        <w:t>Nederlands Kampioenschap</w:t>
      </w:r>
      <w:r w:rsidR="22B260FB" w:rsidRPr="122BADFB">
        <w:rPr>
          <w:rFonts w:asciiTheme="minorHAnsi" w:hAnsiTheme="minorHAnsi" w:cstheme="minorBidi"/>
          <w:b/>
          <w:bCs/>
          <w:i/>
          <w:iCs/>
          <w:sz w:val="32"/>
          <w:szCs w:val="32"/>
        </w:rPr>
        <w:t xml:space="preserve"> </w:t>
      </w:r>
      <w:r w:rsidR="001A4031" w:rsidRPr="122BADFB">
        <w:rPr>
          <w:rFonts w:asciiTheme="minorHAnsi" w:hAnsiTheme="minorHAnsi" w:cstheme="minorBidi"/>
          <w:b/>
          <w:bCs/>
          <w:i/>
          <w:iCs/>
          <w:sz w:val="32"/>
          <w:szCs w:val="32"/>
        </w:rPr>
        <w:t>Para</w:t>
      </w:r>
      <w:r w:rsidR="0097781F" w:rsidRPr="122BADFB">
        <w:rPr>
          <w:rFonts w:asciiTheme="minorHAnsi" w:hAnsiTheme="minorHAnsi" w:cstheme="minorBidi"/>
          <w:b/>
          <w:bCs/>
          <w:i/>
          <w:iCs/>
          <w:sz w:val="32"/>
          <w:szCs w:val="32"/>
        </w:rPr>
        <w:t>-</w:t>
      </w:r>
      <w:r w:rsidR="00793C44" w:rsidRPr="122BADFB">
        <w:rPr>
          <w:rFonts w:asciiTheme="minorHAnsi" w:hAnsiTheme="minorHAnsi" w:cstheme="minorBidi"/>
          <w:b/>
          <w:bCs/>
          <w:i/>
          <w:iCs/>
          <w:sz w:val="32"/>
          <w:szCs w:val="32"/>
        </w:rPr>
        <w:t>Tafeltennis 20</w:t>
      </w:r>
      <w:r w:rsidR="006C4FD1" w:rsidRPr="122BADFB">
        <w:rPr>
          <w:rFonts w:asciiTheme="minorHAnsi" w:hAnsiTheme="minorHAnsi" w:cstheme="minorBidi"/>
          <w:b/>
          <w:bCs/>
          <w:i/>
          <w:iCs/>
          <w:sz w:val="32"/>
          <w:szCs w:val="32"/>
        </w:rPr>
        <w:t>2</w:t>
      </w:r>
      <w:r w:rsidR="00001839" w:rsidRPr="122BADFB">
        <w:rPr>
          <w:rFonts w:asciiTheme="minorHAnsi" w:hAnsiTheme="minorHAnsi" w:cstheme="minorBidi"/>
          <w:b/>
          <w:bCs/>
          <w:i/>
          <w:iCs/>
          <w:sz w:val="32"/>
          <w:szCs w:val="32"/>
        </w:rPr>
        <w:t>6</w:t>
      </w:r>
    </w:p>
    <w:p w14:paraId="1807A9C0" w14:textId="77777777" w:rsidR="00793C44" w:rsidRPr="00B54275" w:rsidRDefault="00793C44" w:rsidP="00793C44">
      <w:pPr>
        <w:pStyle w:val="Tekstzonderopmaak"/>
        <w:rPr>
          <w:rFonts w:asciiTheme="minorHAnsi" w:hAnsiTheme="minorHAnsi" w:cstheme="minorHAnsi"/>
          <w:sz w:val="20"/>
          <w:szCs w:val="20"/>
        </w:rPr>
      </w:pPr>
    </w:p>
    <w:p w14:paraId="7907F839" w14:textId="77777777" w:rsidR="00793C44" w:rsidRPr="00E079F7" w:rsidRDefault="00793C44" w:rsidP="00793C44">
      <w:pPr>
        <w:pStyle w:val="Tekstzonderopmaak"/>
        <w:rPr>
          <w:rFonts w:asciiTheme="minorHAnsi" w:hAnsiTheme="minorHAnsi" w:cstheme="minorHAnsi"/>
          <w:sz w:val="20"/>
          <w:szCs w:val="20"/>
        </w:rPr>
      </w:pPr>
    </w:p>
    <w:p w14:paraId="41CA9BDE" w14:textId="2B47A42E" w:rsidR="00793C44" w:rsidRPr="00E079F7" w:rsidRDefault="00A04947" w:rsidP="00793C44">
      <w:pPr>
        <w:pStyle w:val="Tekstzonderopmaak"/>
        <w:rPr>
          <w:rFonts w:asciiTheme="minorHAnsi" w:hAnsiTheme="minorHAnsi" w:cstheme="minorHAnsi"/>
          <w:sz w:val="20"/>
          <w:szCs w:val="20"/>
        </w:rPr>
      </w:pPr>
      <w:r w:rsidRPr="00E079F7">
        <w:rPr>
          <w:rFonts w:asciiTheme="minorHAnsi" w:hAnsiTheme="minorHAnsi" w:cstheme="minorHAnsi"/>
          <w:sz w:val="20"/>
          <w:szCs w:val="20"/>
        </w:rPr>
        <w:t xml:space="preserve">1. Datum </w:t>
      </w: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0070484A">
        <w:rPr>
          <w:rFonts w:asciiTheme="minorHAnsi" w:hAnsiTheme="minorHAnsi" w:cstheme="minorHAnsi"/>
          <w:sz w:val="20"/>
          <w:szCs w:val="20"/>
        </w:rPr>
        <w:t>Zaterdag</w:t>
      </w:r>
      <w:r w:rsidR="006C4FD1">
        <w:rPr>
          <w:rFonts w:asciiTheme="minorHAnsi" w:hAnsiTheme="minorHAnsi" w:cstheme="minorHAnsi"/>
          <w:sz w:val="20"/>
          <w:szCs w:val="20"/>
        </w:rPr>
        <w:t xml:space="preserve"> </w:t>
      </w:r>
      <w:r w:rsidR="00001839">
        <w:rPr>
          <w:rFonts w:asciiTheme="minorHAnsi" w:hAnsiTheme="minorHAnsi" w:cstheme="minorHAnsi"/>
          <w:sz w:val="20"/>
          <w:szCs w:val="20"/>
        </w:rPr>
        <w:t>20</w:t>
      </w:r>
      <w:r w:rsidR="0083017F">
        <w:rPr>
          <w:rFonts w:asciiTheme="minorHAnsi" w:hAnsiTheme="minorHAnsi" w:cstheme="minorHAnsi"/>
          <w:sz w:val="20"/>
          <w:szCs w:val="20"/>
        </w:rPr>
        <w:t xml:space="preserve"> juni 202</w:t>
      </w:r>
      <w:r w:rsidR="00001839">
        <w:rPr>
          <w:rFonts w:asciiTheme="minorHAnsi" w:hAnsiTheme="minorHAnsi" w:cstheme="minorHAnsi"/>
          <w:sz w:val="20"/>
          <w:szCs w:val="20"/>
        </w:rPr>
        <w:t>6</w:t>
      </w:r>
    </w:p>
    <w:p w14:paraId="14CA628D" w14:textId="77777777" w:rsidR="007402F1" w:rsidRPr="00E079F7" w:rsidRDefault="007402F1" w:rsidP="00B54275">
      <w:pPr>
        <w:pStyle w:val="Tekstzonderopmaak"/>
        <w:ind w:left="2832" w:hanging="2832"/>
        <w:rPr>
          <w:rFonts w:asciiTheme="minorHAnsi" w:hAnsiTheme="minorHAnsi" w:cstheme="minorHAnsi"/>
          <w:sz w:val="20"/>
          <w:szCs w:val="20"/>
        </w:rPr>
      </w:pPr>
    </w:p>
    <w:p w14:paraId="333378F7" w14:textId="22CA3FF2" w:rsidR="00793C44" w:rsidRPr="00E079F7" w:rsidRDefault="00793C44" w:rsidP="00B54275">
      <w:pPr>
        <w:pStyle w:val="Tekstzonderopmaak"/>
        <w:ind w:left="2832" w:hanging="2832"/>
        <w:rPr>
          <w:rFonts w:asciiTheme="minorHAnsi" w:hAnsiTheme="minorHAnsi" w:cstheme="minorHAnsi"/>
          <w:sz w:val="20"/>
          <w:szCs w:val="20"/>
        </w:rPr>
      </w:pPr>
      <w:r w:rsidRPr="00E079F7">
        <w:rPr>
          <w:rFonts w:asciiTheme="minorHAnsi" w:hAnsiTheme="minorHAnsi" w:cstheme="minorHAnsi"/>
          <w:sz w:val="20"/>
          <w:szCs w:val="20"/>
        </w:rPr>
        <w:t xml:space="preserve">2. Soort NTTB evenement </w:t>
      </w:r>
      <w:r w:rsidR="00A04947" w:rsidRPr="00E079F7">
        <w:rPr>
          <w:rFonts w:asciiTheme="minorHAnsi" w:hAnsiTheme="minorHAnsi" w:cstheme="minorHAnsi"/>
          <w:sz w:val="20"/>
          <w:szCs w:val="20"/>
        </w:rPr>
        <w:tab/>
      </w:r>
      <w:r w:rsidRPr="00E079F7">
        <w:rPr>
          <w:rFonts w:asciiTheme="minorHAnsi" w:hAnsiTheme="minorHAnsi" w:cstheme="minorHAnsi"/>
          <w:sz w:val="20"/>
          <w:szCs w:val="20"/>
        </w:rPr>
        <w:t>N-S-evenement. Dit is een evenement dat op initiatief v</w:t>
      </w:r>
      <w:r w:rsidR="00FE1665">
        <w:rPr>
          <w:rFonts w:asciiTheme="minorHAnsi" w:hAnsiTheme="minorHAnsi" w:cstheme="minorHAnsi"/>
          <w:sz w:val="20"/>
          <w:szCs w:val="20"/>
        </w:rPr>
        <w:t>an de NTTB wordt georganiseerd</w:t>
      </w:r>
      <w:r w:rsidR="00C87B54">
        <w:rPr>
          <w:rFonts w:asciiTheme="minorHAnsi" w:hAnsiTheme="minorHAnsi" w:cstheme="minorHAnsi"/>
          <w:sz w:val="20"/>
          <w:szCs w:val="20"/>
        </w:rPr>
        <w:t>.</w:t>
      </w:r>
    </w:p>
    <w:p w14:paraId="58B468FB" w14:textId="77777777" w:rsidR="007402F1" w:rsidRPr="00E079F7" w:rsidRDefault="007402F1" w:rsidP="00793C44">
      <w:pPr>
        <w:pStyle w:val="Tekstzonderopmaak"/>
        <w:rPr>
          <w:rFonts w:asciiTheme="minorHAnsi" w:hAnsiTheme="minorHAnsi" w:cstheme="minorHAnsi"/>
          <w:sz w:val="20"/>
          <w:szCs w:val="20"/>
        </w:rPr>
      </w:pPr>
    </w:p>
    <w:p w14:paraId="1C2C4971" w14:textId="77777777" w:rsidR="00793C44" w:rsidRPr="00E079F7" w:rsidRDefault="00793C44" w:rsidP="00793C44">
      <w:pPr>
        <w:pStyle w:val="Tekstzonderopmaak"/>
        <w:rPr>
          <w:rFonts w:asciiTheme="minorHAnsi" w:hAnsiTheme="minorHAnsi" w:cstheme="minorHAnsi"/>
          <w:sz w:val="20"/>
          <w:szCs w:val="20"/>
        </w:rPr>
      </w:pPr>
      <w:r w:rsidRPr="00E079F7">
        <w:rPr>
          <w:rFonts w:asciiTheme="minorHAnsi" w:hAnsiTheme="minorHAnsi" w:cstheme="minorHAnsi"/>
          <w:sz w:val="20"/>
          <w:szCs w:val="20"/>
        </w:rPr>
        <w:t xml:space="preserve">3. Accommodatie </w:t>
      </w:r>
      <w:r w:rsidR="00A04947" w:rsidRPr="00E079F7">
        <w:rPr>
          <w:rFonts w:asciiTheme="minorHAnsi" w:hAnsiTheme="minorHAnsi" w:cstheme="minorHAnsi"/>
          <w:sz w:val="20"/>
          <w:szCs w:val="20"/>
        </w:rPr>
        <w:tab/>
      </w:r>
      <w:r w:rsidR="00A04947" w:rsidRPr="00E079F7">
        <w:rPr>
          <w:rFonts w:asciiTheme="minorHAnsi" w:hAnsiTheme="minorHAnsi" w:cstheme="minorHAnsi"/>
          <w:sz w:val="20"/>
          <w:szCs w:val="20"/>
        </w:rPr>
        <w:tab/>
      </w:r>
      <w:r w:rsidR="00416638">
        <w:rPr>
          <w:rFonts w:asciiTheme="minorHAnsi" w:hAnsiTheme="minorHAnsi" w:cstheme="minorHAnsi"/>
          <w:sz w:val="20"/>
          <w:szCs w:val="20"/>
        </w:rPr>
        <w:t>Topsportcentrum Rotterdam</w:t>
      </w:r>
    </w:p>
    <w:p w14:paraId="6A0A28DF" w14:textId="77777777" w:rsidR="00793C44" w:rsidRPr="00E079F7" w:rsidRDefault="00416638" w:rsidP="122BADFB">
      <w:pPr>
        <w:pStyle w:val="Tekstzonderopmaak"/>
        <w:ind w:left="2124" w:firstLine="708"/>
        <w:rPr>
          <w:rFonts w:asciiTheme="minorHAnsi" w:hAnsiTheme="minorHAnsi" w:cstheme="minorBidi"/>
          <w:sz w:val="20"/>
          <w:szCs w:val="20"/>
        </w:rPr>
      </w:pPr>
      <w:r w:rsidRPr="122BADFB">
        <w:rPr>
          <w:rFonts w:asciiTheme="minorHAnsi" w:hAnsiTheme="minorHAnsi" w:cstheme="minorBidi"/>
          <w:sz w:val="20"/>
          <w:szCs w:val="20"/>
        </w:rPr>
        <w:t>Van Zandvlietplein 20</w:t>
      </w:r>
    </w:p>
    <w:p w14:paraId="22CEF564" w14:textId="77777777" w:rsidR="00793C44" w:rsidRPr="00E079F7" w:rsidRDefault="00A04947" w:rsidP="122BADFB">
      <w:pPr>
        <w:pStyle w:val="Tekstzonderopmaak"/>
        <w:ind w:left="2832"/>
        <w:rPr>
          <w:rFonts w:asciiTheme="minorHAnsi" w:hAnsiTheme="minorHAnsi" w:cstheme="minorBidi"/>
          <w:sz w:val="20"/>
          <w:szCs w:val="20"/>
        </w:rPr>
      </w:pP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00416638" w:rsidRPr="122BADFB">
        <w:rPr>
          <w:rFonts w:asciiTheme="minorHAnsi" w:hAnsiTheme="minorHAnsi" w:cstheme="minorBidi"/>
          <w:sz w:val="20"/>
          <w:szCs w:val="20"/>
        </w:rPr>
        <w:t>3077 AA Rotterdam</w:t>
      </w:r>
      <w:r w:rsidR="00793C44" w:rsidRPr="122BADFB">
        <w:rPr>
          <w:rFonts w:asciiTheme="minorHAnsi" w:hAnsiTheme="minorHAnsi" w:cstheme="minorBidi"/>
          <w:sz w:val="20"/>
          <w:szCs w:val="20"/>
        </w:rPr>
        <w:t xml:space="preserve"> </w:t>
      </w:r>
    </w:p>
    <w:p w14:paraId="78A8B2E6" w14:textId="77777777" w:rsidR="00793C44" w:rsidRPr="00E079F7" w:rsidRDefault="00A04947" w:rsidP="122BADFB">
      <w:pPr>
        <w:pStyle w:val="Tekstzonderopmaak"/>
        <w:ind w:left="2832"/>
        <w:rPr>
          <w:rFonts w:asciiTheme="minorHAnsi" w:hAnsiTheme="minorHAnsi" w:cstheme="minorBidi"/>
          <w:sz w:val="20"/>
          <w:szCs w:val="20"/>
        </w:rPr>
      </w:pP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Pr="122BADFB">
        <w:rPr>
          <w:rFonts w:asciiTheme="minorHAnsi" w:hAnsiTheme="minorHAnsi" w:cstheme="minorBidi"/>
          <w:sz w:val="20"/>
          <w:szCs w:val="20"/>
        </w:rPr>
        <w:t xml:space="preserve">Tel. </w:t>
      </w:r>
      <w:r w:rsidR="00416638" w:rsidRPr="122BADFB">
        <w:rPr>
          <w:rFonts w:asciiTheme="minorHAnsi" w:hAnsiTheme="minorHAnsi" w:cstheme="minorBidi"/>
          <w:sz w:val="20"/>
          <w:szCs w:val="20"/>
        </w:rPr>
        <w:t>010 – 497 12 00</w:t>
      </w:r>
    </w:p>
    <w:p w14:paraId="7AE41CE2" w14:textId="77777777" w:rsidR="007402F1" w:rsidRPr="00E079F7" w:rsidRDefault="007402F1" w:rsidP="00793C44">
      <w:pPr>
        <w:pStyle w:val="Tekstzonderopmaak"/>
        <w:rPr>
          <w:rFonts w:asciiTheme="minorHAnsi" w:hAnsiTheme="minorHAnsi" w:cstheme="minorHAnsi"/>
          <w:sz w:val="20"/>
          <w:szCs w:val="20"/>
        </w:rPr>
      </w:pPr>
    </w:p>
    <w:p w14:paraId="1C3509B5" w14:textId="03E2A41E" w:rsidR="00793C44" w:rsidRPr="00E079F7" w:rsidRDefault="2F2FAFEF" w:rsidP="2F2FAFEF">
      <w:pPr>
        <w:pStyle w:val="Tekstzonderopmaak"/>
        <w:rPr>
          <w:rFonts w:asciiTheme="minorHAnsi" w:hAnsiTheme="minorHAnsi" w:cstheme="minorBidi"/>
          <w:sz w:val="20"/>
          <w:szCs w:val="20"/>
        </w:rPr>
      </w:pPr>
      <w:r w:rsidRPr="2F2FAFEF">
        <w:rPr>
          <w:rFonts w:asciiTheme="minorHAnsi" w:hAnsiTheme="minorHAnsi" w:cstheme="minorBidi"/>
          <w:sz w:val="20"/>
          <w:szCs w:val="20"/>
        </w:rPr>
        <w:t xml:space="preserve">4. Organisatie </w:t>
      </w:r>
      <w:r w:rsidR="00793C44">
        <w:tab/>
      </w:r>
      <w:r w:rsidR="00793C44">
        <w:tab/>
      </w:r>
      <w:r w:rsidR="00793C44">
        <w:tab/>
      </w:r>
      <w:r w:rsidRPr="2F2FAFEF">
        <w:rPr>
          <w:rFonts w:asciiTheme="minorHAnsi" w:hAnsiTheme="minorHAnsi" w:cstheme="minorBidi"/>
          <w:sz w:val="20"/>
          <w:szCs w:val="20"/>
        </w:rPr>
        <w:t>TTV Alexandria ‘66 in samenwerking met de NTTB.</w:t>
      </w:r>
    </w:p>
    <w:p w14:paraId="39C2251E" w14:textId="77777777" w:rsidR="007402F1" w:rsidRPr="00E079F7" w:rsidRDefault="007402F1" w:rsidP="00793C44">
      <w:pPr>
        <w:pStyle w:val="Tekstzonderopmaak"/>
        <w:rPr>
          <w:rFonts w:asciiTheme="minorHAnsi" w:hAnsiTheme="minorHAnsi" w:cstheme="minorHAnsi"/>
          <w:sz w:val="20"/>
          <w:szCs w:val="20"/>
        </w:rPr>
      </w:pPr>
    </w:p>
    <w:p w14:paraId="6816CADC" w14:textId="5AD137A5" w:rsidR="00793C44" w:rsidRPr="00E079F7" w:rsidRDefault="00793C44" w:rsidP="00793C44">
      <w:pPr>
        <w:pStyle w:val="Tekstzonderopmaak"/>
        <w:rPr>
          <w:rFonts w:asciiTheme="minorHAnsi" w:hAnsiTheme="minorHAnsi" w:cstheme="minorHAnsi"/>
          <w:sz w:val="20"/>
          <w:szCs w:val="20"/>
        </w:rPr>
      </w:pPr>
      <w:r w:rsidRPr="00E079F7">
        <w:rPr>
          <w:rFonts w:asciiTheme="minorHAnsi" w:hAnsiTheme="minorHAnsi" w:cstheme="minorHAnsi"/>
          <w:sz w:val="20"/>
          <w:szCs w:val="20"/>
        </w:rPr>
        <w:t xml:space="preserve">5. Toernooicommissie </w:t>
      </w:r>
      <w:r w:rsidR="00EC6AED">
        <w:rPr>
          <w:rFonts w:asciiTheme="minorHAnsi" w:hAnsiTheme="minorHAnsi" w:cstheme="minorHAnsi"/>
          <w:sz w:val="20"/>
          <w:szCs w:val="20"/>
        </w:rPr>
        <w:tab/>
      </w:r>
      <w:r w:rsidR="00EC6AED">
        <w:rPr>
          <w:rFonts w:asciiTheme="minorHAnsi" w:hAnsiTheme="minorHAnsi" w:cstheme="minorHAnsi"/>
          <w:sz w:val="20"/>
          <w:szCs w:val="20"/>
        </w:rPr>
        <w:tab/>
      </w:r>
      <w:r w:rsidR="00AE1499" w:rsidRPr="0039618C">
        <w:rPr>
          <w:rFonts w:asciiTheme="minorHAnsi" w:hAnsiTheme="minorHAnsi" w:cstheme="minorHAnsi"/>
          <w:sz w:val="20"/>
          <w:szCs w:val="20"/>
        </w:rPr>
        <w:t xml:space="preserve">Saskia Meijer, </w:t>
      </w:r>
      <w:r w:rsidR="00372E7D" w:rsidRPr="0039618C">
        <w:rPr>
          <w:rFonts w:asciiTheme="minorHAnsi" w:hAnsiTheme="minorHAnsi" w:cstheme="minorHAnsi"/>
          <w:sz w:val="20"/>
          <w:szCs w:val="20"/>
        </w:rPr>
        <w:t>Ingrid Jonk, Jacco van den Boog</w:t>
      </w:r>
      <w:r w:rsidR="00F11FC1" w:rsidRPr="0039618C">
        <w:rPr>
          <w:rFonts w:asciiTheme="minorHAnsi" w:hAnsiTheme="minorHAnsi" w:cstheme="minorHAnsi"/>
          <w:sz w:val="20"/>
          <w:szCs w:val="20"/>
        </w:rPr>
        <w:t>aa</w:t>
      </w:r>
      <w:r w:rsidR="00372E7D" w:rsidRPr="0039618C">
        <w:rPr>
          <w:rFonts w:asciiTheme="minorHAnsi" w:hAnsiTheme="minorHAnsi" w:cstheme="minorHAnsi"/>
          <w:sz w:val="20"/>
          <w:szCs w:val="20"/>
        </w:rPr>
        <w:t xml:space="preserve">rt </w:t>
      </w:r>
      <w:r w:rsidR="007548AD" w:rsidRPr="0039618C">
        <w:rPr>
          <w:rFonts w:asciiTheme="minorHAnsi" w:hAnsiTheme="minorHAnsi" w:cstheme="minorHAnsi"/>
          <w:sz w:val="20"/>
          <w:szCs w:val="20"/>
        </w:rPr>
        <w:t>&amp;</w:t>
      </w:r>
      <w:r w:rsidR="001A4031" w:rsidRPr="0039618C">
        <w:rPr>
          <w:rFonts w:asciiTheme="minorHAnsi" w:hAnsiTheme="minorHAnsi" w:cstheme="minorHAnsi"/>
          <w:sz w:val="20"/>
          <w:szCs w:val="20"/>
        </w:rPr>
        <w:t xml:space="preserve"> Sven Monshouwer</w:t>
      </w:r>
      <w:r w:rsidR="00C87B54" w:rsidRPr="0039618C">
        <w:rPr>
          <w:rFonts w:asciiTheme="minorHAnsi" w:hAnsiTheme="minorHAnsi" w:cstheme="minorHAnsi"/>
          <w:sz w:val="20"/>
          <w:szCs w:val="20"/>
        </w:rPr>
        <w:t>.</w:t>
      </w:r>
    </w:p>
    <w:p w14:paraId="4D714764" w14:textId="77777777" w:rsidR="007402F1" w:rsidRPr="00E079F7" w:rsidRDefault="007402F1" w:rsidP="00B54275">
      <w:pPr>
        <w:pStyle w:val="Tekstzonderopmaak"/>
        <w:ind w:left="2835" w:hanging="2835"/>
        <w:rPr>
          <w:rFonts w:asciiTheme="minorHAnsi" w:hAnsiTheme="minorHAnsi" w:cstheme="minorHAnsi"/>
          <w:sz w:val="20"/>
          <w:szCs w:val="20"/>
        </w:rPr>
      </w:pPr>
    </w:p>
    <w:p w14:paraId="0DCCAFA2" w14:textId="6ACA32CB" w:rsidR="00793C44" w:rsidRDefault="00CB0264" w:rsidP="00B54275">
      <w:pPr>
        <w:pStyle w:val="Tekstzonderopmaak"/>
        <w:ind w:left="2835" w:hanging="2835"/>
        <w:rPr>
          <w:rFonts w:asciiTheme="minorHAnsi" w:hAnsiTheme="minorHAnsi" w:cstheme="minorHAnsi"/>
          <w:sz w:val="20"/>
          <w:szCs w:val="20"/>
        </w:rPr>
      </w:pPr>
      <w:r w:rsidRPr="00E079F7">
        <w:rPr>
          <w:rFonts w:asciiTheme="minorHAnsi" w:hAnsiTheme="minorHAnsi" w:cstheme="minorHAnsi"/>
          <w:sz w:val="20"/>
          <w:szCs w:val="20"/>
        </w:rPr>
        <w:t xml:space="preserve">6. Toernooileider </w:t>
      </w:r>
      <w:r w:rsidR="00B54275" w:rsidRPr="00E079F7">
        <w:rPr>
          <w:rFonts w:asciiTheme="minorHAnsi" w:hAnsiTheme="minorHAnsi" w:cstheme="minorHAnsi"/>
          <w:sz w:val="20"/>
          <w:szCs w:val="20"/>
        </w:rPr>
        <w:tab/>
      </w:r>
      <w:r w:rsidR="001A4031">
        <w:rPr>
          <w:rFonts w:asciiTheme="minorHAnsi" w:hAnsiTheme="minorHAnsi" w:cstheme="minorHAnsi"/>
          <w:sz w:val="20"/>
          <w:szCs w:val="20"/>
        </w:rPr>
        <w:t>Sven Monshouwer</w:t>
      </w:r>
    </w:p>
    <w:p w14:paraId="007A8756" w14:textId="354CC4D0" w:rsidR="00F12243" w:rsidRPr="00E079F7" w:rsidRDefault="00FE1665" w:rsidP="122BADFB">
      <w:pPr>
        <w:pStyle w:val="Tekstzonderopmaak"/>
        <w:ind w:left="2832"/>
        <w:rPr>
          <w:rFonts w:asciiTheme="minorHAnsi" w:hAnsiTheme="minorHAnsi" w:cstheme="minorBidi"/>
          <w:sz w:val="20"/>
          <w:szCs w:val="20"/>
        </w:rPr>
      </w:pPr>
      <w:r w:rsidRPr="122BADFB">
        <w:rPr>
          <w:rFonts w:asciiTheme="minorHAnsi" w:eastAsia="Times New Roman" w:hAnsiTheme="minorHAnsi" w:cstheme="minorBidi"/>
          <w:i/>
          <w:iCs/>
          <w:sz w:val="20"/>
          <w:szCs w:val="20"/>
        </w:rPr>
        <w:t>e-mail:</w:t>
      </w:r>
      <w:r w:rsidRPr="122BADFB">
        <w:rPr>
          <w:rFonts w:asciiTheme="minorHAnsi" w:hAnsiTheme="minorHAnsi" w:cstheme="minorBidi"/>
          <w:sz w:val="20"/>
          <w:szCs w:val="20"/>
        </w:rPr>
        <w:t xml:space="preserve"> </w:t>
      </w:r>
      <w:hyperlink r:id="rId11">
        <w:r w:rsidR="00D35C85" w:rsidRPr="122BADFB">
          <w:rPr>
            <w:rStyle w:val="Hyperlink"/>
            <w:rFonts w:asciiTheme="minorHAnsi" w:hAnsiTheme="minorHAnsi" w:cstheme="minorBidi"/>
            <w:sz w:val="20"/>
            <w:szCs w:val="20"/>
          </w:rPr>
          <w:t>inschrijven@nkparatafeltennis.nl</w:t>
        </w:r>
      </w:hyperlink>
      <w:r w:rsidRPr="122BADFB">
        <w:rPr>
          <w:rFonts w:asciiTheme="minorHAnsi" w:hAnsiTheme="minorHAnsi" w:cstheme="minorBidi"/>
          <w:sz w:val="20"/>
          <w:szCs w:val="20"/>
        </w:rPr>
        <w:t xml:space="preserve"> </w:t>
      </w:r>
      <w:r w:rsidR="00F12243" w:rsidRPr="122BADFB">
        <w:rPr>
          <w:rFonts w:asciiTheme="minorHAnsi" w:hAnsiTheme="minorHAnsi" w:cstheme="minorBidi"/>
          <w:sz w:val="20"/>
          <w:szCs w:val="20"/>
        </w:rPr>
        <w:t xml:space="preserve"> </w:t>
      </w:r>
    </w:p>
    <w:p w14:paraId="77A6AB88" w14:textId="77777777" w:rsidR="007402F1" w:rsidRPr="00E079F7" w:rsidRDefault="007402F1" w:rsidP="00793C44">
      <w:pPr>
        <w:pStyle w:val="Tekstzonderopmaak"/>
        <w:rPr>
          <w:rFonts w:asciiTheme="minorHAnsi" w:hAnsiTheme="minorHAnsi" w:cstheme="minorHAnsi"/>
          <w:sz w:val="20"/>
          <w:szCs w:val="20"/>
        </w:rPr>
      </w:pPr>
    </w:p>
    <w:p w14:paraId="500F7093" w14:textId="599F157E" w:rsidR="00793C44" w:rsidRPr="00E079F7" w:rsidRDefault="002F31E6" w:rsidP="00793C44">
      <w:pPr>
        <w:pStyle w:val="Tekstzonderopmaak"/>
        <w:rPr>
          <w:rFonts w:asciiTheme="minorHAnsi" w:hAnsiTheme="minorHAnsi" w:cstheme="minorHAnsi"/>
          <w:sz w:val="20"/>
          <w:szCs w:val="20"/>
        </w:rPr>
      </w:pPr>
      <w:r>
        <w:rPr>
          <w:rFonts w:asciiTheme="minorHAnsi" w:hAnsiTheme="minorHAnsi" w:cstheme="minorHAnsi"/>
          <w:sz w:val="20"/>
          <w:szCs w:val="20"/>
        </w:rPr>
        <w:t>7. Wedstrijdleiding</w:t>
      </w:r>
      <w:r w:rsidR="00CB0264" w:rsidRPr="00E079F7">
        <w:rPr>
          <w:rFonts w:asciiTheme="minorHAnsi" w:hAnsiTheme="minorHAnsi" w:cstheme="minorHAnsi"/>
          <w:sz w:val="20"/>
          <w:szCs w:val="20"/>
        </w:rPr>
        <w:t xml:space="preserve"> </w:t>
      </w:r>
      <w:r w:rsidR="00CB0264" w:rsidRPr="00E079F7">
        <w:rPr>
          <w:rFonts w:asciiTheme="minorHAnsi" w:hAnsiTheme="minorHAnsi" w:cstheme="minorHAnsi"/>
          <w:sz w:val="20"/>
          <w:szCs w:val="20"/>
        </w:rPr>
        <w:tab/>
      </w:r>
      <w:r w:rsidR="00CB0264" w:rsidRPr="00E079F7">
        <w:rPr>
          <w:rFonts w:asciiTheme="minorHAnsi" w:hAnsiTheme="minorHAnsi" w:cstheme="minorHAnsi"/>
          <w:sz w:val="20"/>
          <w:szCs w:val="20"/>
        </w:rPr>
        <w:tab/>
      </w:r>
      <w:r w:rsidR="00001839">
        <w:rPr>
          <w:rFonts w:asciiTheme="minorHAnsi" w:hAnsiTheme="minorHAnsi" w:cstheme="minorHAnsi"/>
          <w:sz w:val="20"/>
          <w:szCs w:val="20"/>
        </w:rPr>
        <w:t>Adrienne</w:t>
      </w:r>
      <w:r w:rsidR="00465B3D">
        <w:rPr>
          <w:rFonts w:asciiTheme="minorHAnsi" w:hAnsiTheme="minorHAnsi" w:cstheme="minorHAnsi"/>
          <w:sz w:val="20"/>
          <w:szCs w:val="20"/>
        </w:rPr>
        <w:t xml:space="preserve"> Suijkerbuijk</w:t>
      </w:r>
      <w:r w:rsidR="0083017F" w:rsidRPr="00C51099">
        <w:rPr>
          <w:rFonts w:asciiTheme="minorHAnsi" w:hAnsiTheme="minorHAnsi" w:cstheme="minorHAnsi"/>
          <w:sz w:val="20"/>
          <w:szCs w:val="20"/>
        </w:rPr>
        <w:t xml:space="preserve"> &amp; </w:t>
      </w:r>
      <w:r w:rsidR="00001839">
        <w:rPr>
          <w:rFonts w:asciiTheme="minorHAnsi" w:hAnsiTheme="minorHAnsi" w:cstheme="minorHAnsi"/>
          <w:sz w:val="20"/>
          <w:szCs w:val="20"/>
        </w:rPr>
        <w:t>Patrick</w:t>
      </w:r>
      <w:r w:rsidR="00372E7D">
        <w:rPr>
          <w:rFonts w:asciiTheme="minorHAnsi" w:hAnsiTheme="minorHAnsi" w:cstheme="minorHAnsi"/>
          <w:sz w:val="20"/>
          <w:szCs w:val="20"/>
        </w:rPr>
        <w:t xml:space="preserve"> van Loon</w:t>
      </w:r>
    </w:p>
    <w:p w14:paraId="7B5E99A1" w14:textId="77777777" w:rsidR="007402F1" w:rsidRPr="00E079F7" w:rsidRDefault="007402F1" w:rsidP="00793C44">
      <w:pPr>
        <w:pStyle w:val="Tekstzonderopmaak"/>
        <w:rPr>
          <w:rFonts w:asciiTheme="minorHAnsi" w:hAnsiTheme="minorHAnsi" w:cstheme="minorHAnsi"/>
          <w:sz w:val="20"/>
          <w:szCs w:val="20"/>
        </w:rPr>
      </w:pPr>
    </w:p>
    <w:p w14:paraId="7738BAB5" w14:textId="65C356DA" w:rsidR="00793C44" w:rsidRPr="00E079F7" w:rsidRDefault="00B54275" w:rsidP="00793C44">
      <w:pPr>
        <w:pStyle w:val="Tekstzonderopmaak"/>
        <w:rPr>
          <w:rFonts w:asciiTheme="minorHAnsi" w:hAnsiTheme="minorHAnsi" w:cstheme="minorHAnsi"/>
          <w:sz w:val="20"/>
          <w:szCs w:val="20"/>
        </w:rPr>
      </w:pPr>
      <w:r w:rsidRPr="00E079F7">
        <w:rPr>
          <w:rFonts w:asciiTheme="minorHAnsi" w:hAnsiTheme="minorHAnsi" w:cstheme="minorHAnsi"/>
          <w:sz w:val="20"/>
          <w:szCs w:val="20"/>
        </w:rPr>
        <w:t xml:space="preserve">8. Goedkeuring </w:t>
      </w: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00793C44" w:rsidRPr="00E079F7">
        <w:rPr>
          <w:rFonts w:asciiTheme="minorHAnsi" w:hAnsiTheme="minorHAnsi" w:cstheme="minorHAnsi"/>
          <w:sz w:val="20"/>
          <w:szCs w:val="20"/>
        </w:rPr>
        <w:t>Goedkeuring is verleend doo</w:t>
      </w:r>
      <w:r w:rsidR="00FE1665">
        <w:rPr>
          <w:rFonts w:asciiTheme="minorHAnsi" w:hAnsiTheme="minorHAnsi" w:cstheme="minorHAnsi"/>
          <w:sz w:val="20"/>
          <w:szCs w:val="20"/>
        </w:rPr>
        <w:t xml:space="preserve">r het </w:t>
      </w:r>
      <w:r w:rsidR="00E4430E">
        <w:rPr>
          <w:rFonts w:asciiTheme="minorHAnsi" w:hAnsiTheme="minorHAnsi" w:cstheme="minorHAnsi"/>
          <w:sz w:val="20"/>
          <w:szCs w:val="20"/>
        </w:rPr>
        <w:t>Bondsb</w:t>
      </w:r>
      <w:r w:rsidR="00FE1665">
        <w:rPr>
          <w:rFonts w:asciiTheme="minorHAnsi" w:hAnsiTheme="minorHAnsi" w:cstheme="minorHAnsi"/>
          <w:sz w:val="20"/>
          <w:szCs w:val="20"/>
        </w:rPr>
        <w:t>estuur van de NTTB</w:t>
      </w:r>
      <w:r w:rsidR="00C87B54">
        <w:rPr>
          <w:rFonts w:asciiTheme="minorHAnsi" w:hAnsiTheme="minorHAnsi" w:cstheme="minorHAnsi"/>
          <w:sz w:val="20"/>
          <w:szCs w:val="20"/>
        </w:rPr>
        <w:t>.</w:t>
      </w:r>
    </w:p>
    <w:p w14:paraId="565FB075" w14:textId="77777777" w:rsidR="007402F1" w:rsidRPr="00E079F7" w:rsidRDefault="007402F1" w:rsidP="00793C44">
      <w:pPr>
        <w:pStyle w:val="Tekstzonderopmaak"/>
        <w:rPr>
          <w:rFonts w:asciiTheme="minorHAnsi" w:hAnsiTheme="minorHAnsi" w:cstheme="minorHAnsi"/>
          <w:sz w:val="20"/>
          <w:szCs w:val="20"/>
        </w:rPr>
      </w:pPr>
    </w:p>
    <w:p w14:paraId="30015857" w14:textId="1846905F" w:rsidR="00793C44" w:rsidRPr="00325953" w:rsidRDefault="00793C44" w:rsidP="00793C44">
      <w:pPr>
        <w:pStyle w:val="Tekstzonderopmaak"/>
        <w:rPr>
          <w:rFonts w:asciiTheme="minorHAnsi" w:hAnsiTheme="minorHAnsi" w:cstheme="minorHAnsi"/>
          <w:sz w:val="20"/>
          <w:szCs w:val="20"/>
        </w:rPr>
      </w:pPr>
      <w:r w:rsidRPr="00E079F7">
        <w:rPr>
          <w:rFonts w:asciiTheme="minorHAnsi" w:hAnsiTheme="minorHAnsi" w:cstheme="minorHAnsi"/>
          <w:sz w:val="20"/>
          <w:szCs w:val="20"/>
        </w:rPr>
        <w:t xml:space="preserve">9. </w:t>
      </w:r>
      <w:r w:rsidRPr="00325953">
        <w:rPr>
          <w:rFonts w:asciiTheme="minorHAnsi" w:hAnsiTheme="minorHAnsi" w:cstheme="minorHAnsi"/>
          <w:sz w:val="20"/>
          <w:szCs w:val="20"/>
        </w:rPr>
        <w:t>Hoofdscheidsrechter</w:t>
      </w:r>
      <w:r w:rsidR="00B36625">
        <w:rPr>
          <w:rFonts w:asciiTheme="minorHAnsi" w:hAnsiTheme="minorHAnsi" w:cstheme="minorHAnsi"/>
          <w:sz w:val="20"/>
          <w:szCs w:val="20"/>
        </w:rPr>
        <w:t xml:space="preserve"> &amp;</w:t>
      </w:r>
      <w:r w:rsidRPr="00325953">
        <w:rPr>
          <w:rFonts w:asciiTheme="minorHAnsi" w:hAnsiTheme="minorHAnsi" w:cstheme="minorHAnsi"/>
          <w:sz w:val="20"/>
          <w:szCs w:val="20"/>
        </w:rPr>
        <w:t xml:space="preserve"> </w:t>
      </w:r>
      <w:r w:rsidR="009C33D7" w:rsidRPr="00325953">
        <w:rPr>
          <w:rFonts w:asciiTheme="minorHAnsi" w:hAnsiTheme="minorHAnsi" w:cstheme="minorHAnsi"/>
          <w:sz w:val="20"/>
          <w:szCs w:val="20"/>
        </w:rPr>
        <w:tab/>
      </w:r>
      <w:r w:rsidR="009C33D7" w:rsidRPr="00325953">
        <w:rPr>
          <w:rFonts w:asciiTheme="minorHAnsi" w:hAnsiTheme="minorHAnsi" w:cstheme="minorHAnsi"/>
          <w:sz w:val="20"/>
          <w:szCs w:val="20"/>
        </w:rPr>
        <w:tab/>
      </w:r>
      <w:r w:rsidR="000912D1" w:rsidRPr="00C51099">
        <w:rPr>
          <w:rFonts w:asciiTheme="minorHAnsi" w:hAnsiTheme="minorHAnsi" w:cstheme="minorHAnsi"/>
          <w:sz w:val="20"/>
          <w:szCs w:val="20"/>
        </w:rPr>
        <w:t>Dhr</w:t>
      </w:r>
      <w:r w:rsidR="000912D1" w:rsidRPr="00B9744F">
        <w:rPr>
          <w:rFonts w:asciiTheme="minorHAnsi" w:hAnsiTheme="minorHAnsi" w:cstheme="minorHAnsi"/>
          <w:sz w:val="20"/>
          <w:szCs w:val="20"/>
        </w:rPr>
        <w:t xml:space="preserve">. </w:t>
      </w:r>
      <w:r w:rsidR="00C51099" w:rsidRPr="00B9744F">
        <w:rPr>
          <w:rFonts w:asciiTheme="minorHAnsi" w:eastAsia="Times New Roman" w:hAnsiTheme="minorHAnsi" w:cstheme="minorHAnsi"/>
          <w:i/>
          <w:sz w:val="20"/>
          <w:szCs w:val="20"/>
        </w:rPr>
        <w:t>Albert Rooijmans</w:t>
      </w:r>
    </w:p>
    <w:p w14:paraId="3EA6C14C" w14:textId="45889C0C" w:rsidR="009C33D7" w:rsidRPr="00325953" w:rsidRDefault="00793C44" w:rsidP="00B311EF">
      <w:pPr>
        <w:rPr>
          <w:rFonts w:eastAsia="Times New Roman" w:cstheme="minorHAnsi"/>
          <w:i/>
          <w:sz w:val="20"/>
          <w:szCs w:val="20"/>
        </w:rPr>
      </w:pPr>
      <w:r w:rsidRPr="00325953">
        <w:rPr>
          <w:rFonts w:cstheme="minorHAnsi"/>
          <w:sz w:val="20"/>
          <w:szCs w:val="20"/>
        </w:rPr>
        <w:t xml:space="preserve">Bondsvertegenwoordiger </w:t>
      </w:r>
      <w:r w:rsidR="00B54275" w:rsidRPr="00325953">
        <w:rPr>
          <w:rFonts w:cstheme="minorHAnsi"/>
          <w:sz w:val="20"/>
          <w:szCs w:val="20"/>
        </w:rPr>
        <w:tab/>
      </w:r>
      <w:r w:rsidR="00B54275" w:rsidRPr="00325953">
        <w:rPr>
          <w:rFonts w:cstheme="minorHAnsi"/>
          <w:sz w:val="20"/>
          <w:szCs w:val="20"/>
        </w:rPr>
        <w:tab/>
      </w:r>
      <w:r w:rsidR="009C33D7" w:rsidRPr="00325953">
        <w:rPr>
          <w:rFonts w:eastAsia="Times New Roman" w:cstheme="minorHAnsi"/>
          <w:i/>
          <w:sz w:val="20"/>
          <w:szCs w:val="20"/>
        </w:rPr>
        <w:t>e-mail: </w:t>
      </w:r>
      <w:hyperlink r:id="rId12" w:history="1">
        <w:r w:rsidR="00D46F59" w:rsidRPr="00485E5A">
          <w:rPr>
            <w:rStyle w:val="Hyperlink"/>
            <w:sz w:val="20"/>
            <w:szCs w:val="20"/>
          </w:rPr>
          <w:t>albert.rooijmans@gmail.com</w:t>
        </w:r>
      </w:hyperlink>
      <w:r w:rsidR="00D46F59">
        <w:rPr>
          <w:sz w:val="20"/>
          <w:szCs w:val="20"/>
        </w:rPr>
        <w:t xml:space="preserve"> </w:t>
      </w:r>
    </w:p>
    <w:p w14:paraId="1E524339" w14:textId="77777777" w:rsidR="00DB31EF" w:rsidRPr="00E079F7" w:rsidRDefault="000A0076" w:rsidP="00DB31EF">
      <w:pPr>
        <w:pStyle w:val="Tekstzonderopmaak"/>
        <w:rPr>
          <w:rFonts w:asciiTheme="minorHAnsi" w:hAnsiTheme="minorHAnsi" w:cstheme="minorHAnsi"/>
          <w:sz w:val="20"/>
          <w:szCs w:val="20"/>
        </w:rPr>
      </w:pP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r w:rsidRPr="00E079F7">
        <w:rPr>
          <w:rFonts w:asciiTheme="minorHAnsi" w:hAnsiTheme="minorHAnsi" w:cstheme="minorHAnsi"/>
          <w:sz w:val="20"/>
          <w:szCs w:val="20"/>
        </w:rPr>
        <w:tab/>
      </w:r>
    </w:p>
    <w:p w14:paraId="54E9A78A" w14:textId="14A55722" w:rsidR="00B54275" w:rsidRPr="00E079F7" w:rsidRDefault="00793C44" w:rsidP="00783F3A">
      <w:pPr>
        <w:pStyle w:val="Tekstzonderopmaak"/>
        <w:ind w:left="2832" w:hanging="2832"/>
        <w:rPr>
          <w:rFonts w:asciiTheme="minorHAnsi" w:hAnsiTheme="minorHAnsi" w:cstheme="minorHAnsi"/>
          <w:sz w:val="20"/>
          <w:szCs w:val="20"/>
        </w:rPr>
      </w:pPr>
      <w:r w:rsidRPr="00E079F7">
        <w:rPr>
          <w:rFonts w:asciiTheme="minorHAnsi" w:hAnsiTheme="minorHAnsi" w:cstheme="minorHAnsi"/>
          <w:sz w:val="20"/>
          <w:szCs w:val="20"/>
        </w:rPr>
        <w:t xml:space="preserve">10. Aanvang toernooi </w:t>
      </w:r>
      <w:r w:rsidR="00B54275" w:rsidRPr="00E079F7">
        <w:rPr>
          <w:rFonts w:asciiTheme="minorHAnsi" w:hAnsiTheme="minorHAnsi" w:cstheme="minorHAnsi"/>
          <w:sz w:val="20"/>
          <w:szCs w:val="20"/>
        </w:rPr>
        <w:tab/>
      </w:r>
      <w:r w:rsidR="00EB3C2C">
        <w:rPr>
          <w:rFonts w:asciiTheme="minorHAnsi" w:hAnsiTheme="minorHAnsi" w:cstheme="minorHAnsi"/>
          <w:sz w:val="20"/>
          <w:szCs w:val="20"/>
        </w:rPr>
        <w:t xml:space="preserve">De eerste wedstrijden starten om </w:t>
      </w:r>
      <w:r w:rsidR="00FA4177">
        <w:rPr>
          <w:rFonts w:asciiTheme="minorHAnsi" w:hAnsiTheme="minorHAnsi" w:cstheme="minorHAnsi"/>
          <w:sz w:val="20"/>
          <w:szCs w:val="20"/>
        </w:rPr>
        <w:t>10</w:t>
      </w:r>
      <w:r w:rsidRPr="00E079F7">
        <w:rPr>
          <w:rFonts w:asciiTheme="minorHAnsi" w:hAnsiTheme="minorHAnsi" w:cstheme="minorHAnsi"/>
          <w:sz w:val="20"/>
          <w:szCs w:val="20"/>
        </w:rPr>
        <w:t>.</w:t>
      </w:r>
      <w:r w:rsidR="00FA4177">
        <w:rPr>
          <w:rFonts w:asciiTheme="minorHAnsi" w:hAnsiTheme="minorHAnsi" w:cstheme="minorHAnsi"/>
          <w:sz w:val="20"/>
          <w:szCs w:val="20"/>
        </w:rPr>
        <w:t>0</w:t>
      </w:r>
      <w:r w:rsidRPr="00E079F7">
        <w:rPr>
          <w:rFonts w:asciiTheme="minorHAnsi" w:hAnsiTheme="minorHAnsi" w:cstheme="minorHAnsi"/>
          <w:sz w:val="20"/>
          <w:szCs w:val="20"/>
        </w:rPr>
        <w:t xml:space="preserve">0 uur. De zaal is open vanaf </w:t>
      </w:r>
      <w:r w:rsidR="00FA4177">
        <w:rPr>
          <w:rFonts w:asciiTheme="minorHAnsi" w:hAnsiTheme="minorHAnsi" w:cstheme="minorHAnsi"/>
          <w:sz w:val="20"/>
          <w:szCs w:val="20"/>
        </w:rPr>
        <w:t>9</w:t>
      </w:r>
      <w:r w:rsidRPr="00E079F7">
        <w:rPr>
          <w:rFonts w:asciiTheme="minorHAnsi" w:hAnsiTheme="minorHAnsi" w:cstheme="minorHAnsi"/>
          <w:sz w:val="20"/>
          <w:szCs w:val="20"/>
        </w:rPr>
        <w:t>.</w:t>
      </w:r>
      <w:r w:rsidR="00FA4177">
        <w:rPr>
          <w:rFonts w:asciiTheme="minorHAnsi" w:hAnsiTheme="minorHAnsi" w:cstheme="minorHAnsi"/>
          <w:sz w:val="20"/>
          <w:szCs w:val="20"/>
        </w:rPr>
        <w:t>0</w:t>
      </w:r>
      <w:r w:rsidRPr="00E079F7">
        <w:rPr>
          <w:rFonts w:asciiTheme="minorHAnsi" w:hAnsiTheme="minorHAnsi" w:cstheme="minorHAnsi"/>
          <w:sz w:val="20"/>
          <w:szCs w:val="20"/>
        </w:rPr>
        <w:t>0 uur.</w:t>
      </w:r>
      <w:r w:rsidR="00783F3A">
        <w:rPr>
          <w:rFonts w:asciiTheme="minorHAnsi" w:hAnsiTheme="minorHAnsi" w:cstheme="minorHAnsi"/>
          <w:sz w:val="20"/>
          <w:szCs w:val="20"/>
        </w:rPr>
        <w:t xml:space="preserve"> Het schuiftafeltennistoernooi begint om </w:t>
      </w:r>
      <w:r w:rsidR="00783F3A" w:rsidRPr="00B9744F">
        <w:rPr>
          <w:rFonts w:asciiTheme="minorHAnsi" w:hAnsiTheme="minorHAnsi" w:cstheme="minorHAnsi"/>
          <w:sz w:val="20"/>
          <w:szCs w:val="20"/>
        </w:rPr>
        <w:t>1</w:t>
      </w:r>
      <w:r w:rsidR="00347FDA" w:rsidRPr="00B9744F">
        <w:rPr>
          <w:rFonts w:asciiTheme="minorHAnsi" w:hAnsiTheme="minorHAnsi" w:cstheme="minorHAnsi"/>
          <w:sz w:val="20"/>
          <w:szCs w:val="20"/>
        </w:rPr>
        <w:t>1</w:t>
      </w:r>
      <w:r w:rsidR="00783F3A" w:rsidRPr="00B9744F">
        <w:rPr>
          <w:rFonts w:asciiTheme="minorHAnsi" w:hAnsiTheme="minorHAnsi" w:cstheme="minorHAnsi"/>
          <w:sz w:val="20"/>
          <w:szCs w:val="20"/>
        </w:rPr>
        <w:t>:00</w:t>
      </w:r>
      <w:r w:rsidR="00783F3A">
        <w:rPr>
          <w:rFonts w:asciiTheme="minorHAnsi" w:hAnsiTheme="minorHAnsi" w:cstheme="minorHAnsi"/>
          <w:sz w:val="20"/>
          <w:szCs w:val="20"/>
        </w:rPr>
        <w:t xml:space="preserve"> uur.</w:t>
      </w:r>
      <w:r w:rsidRPr="00E079F7">
        <w:rPr>
          <w:rFonts w:asciiTheme="minorHAnsi" w:hAnsiTheme="minorHAnsi" w:cstheme="minorHAnsi"/>
          <w:sz w:val="20"/>
          <w:szCs w:val="20"/>
        </w:rPr>
        <w:t xml:space="preserve"> </w:t>
      </w:r>
    </w:p>
    <w:p w14:paraId="22CD3E10" w14:textId="5760607E" w:rsidR="00793C44" w:rsidRPr="00E079F7" w:rsidRDefault="00DE1D9C" w:rsidP="00EB3C2C">
      <w:pPr>
        <w:pStyle w:val="Tekstzonderopmaak"/>
        <w:ind w:left="2835"/>
        <w:rPr>
          <w:rFonts w:asciiTheme="minorHAnsi" w:hAnsiTheme="minorHAnsi" w:cstheme="minorHAnsi"/>
          <w:sz w:val="20"/>
          <w:szCs w:val="20"/>
        </w:rPr>
      </w:pPr>
      <w:r w:rsidRPr="00E079F7">
        <w:rPr>
          <w:rFonts w:asciiTheme="minorHAnsi" w:hAnsiTheme="minorHAnsi" w:cstheme="minorHAnsi"/>
          <w:sz w:val="20"/>
          <w:szCs w:val="20"/>
        </w:rPr>
        <w:t xml:space="preserve">Spelers </w:t>
      </w:r>
      <w:r w:rsidR="00793C44" w:rsidRPr="00E079F7">
        <w:rPr>
          <w:rFonts w:asciiTheme="minorHAnsi" w:hAnsiTheme="minorHAnsi" w:cstheme="minorHAnsi"/>
          <w:sz w:val="20"/>
          <w:szCs w:val="20"/>
        </w:rPr>
        <w:t xml:space="preserve">dienen zich </w:t>
      </w:r>
      <w:r w:rsidR="00EB3C2C">
        <w:rPr>
          <w:rFonts w:asciiTheme="minorHAnsi" w:hAnsiTheme="minorHAnsi" w:cstheme="minorHAnsi"/>
          <w:sz w:val="20"/>
          <w:szCs w:val="20"/>
        </w:rPr>
        <w:t xml:space="preserve">bij binnenkomst, </w:t>
      </w:r>
      <w:r w:rsidR="00793C44" w:rsidRPr="00E079F7">
        <w:rPr>
          <w:rFonts w:asciiTheme="minorHAnsi" w:hAnsiTheme="minorHAnsi" w:cstheme="minorHAnsi"/>
          <w:sz w:val="20"/>
          <w:szCs w:val="20"/>
        </w:rPr>
        <w:t>voor 9.</w:t>
      </w:r>
      <w:r w:rsidR="00142A23">
        <w:rPr>
          <w:rFonts w:asciiTheme="minorHAnsi" w:hAnsiTheme="minorHAnsi" w:cstheme="minorHAnsi"/>
          <w:sz w:val="20"/>
          <w:szCs w:val="20"/>
        </w:rPr>
        <w:t>3</w:t>
      </w:r>
      <w:r w:rsidR="00793C44" w:rsidRPr="00E079F7">
        <w:rPr>
          <w:rFonts w:asciiTheme="minorHAnsi" w:hAnsiTheme="minorHAnsi" w:cstheme="minorHAnsi"/>
          <w:sz w:val="20"/>
          <w:szCs w:val="20"/>
        </w:rPr>
        <w:t xml:space="preserve">0 uur te melden bij de </w:t>
      </w:r>
      <w:r w:rsidR="00481A0B">
        <w:rPr>
          <w:rFonts w:asciiTheme="minorHAnsi" w:hAnsiTheme="minorHAnsi" w:cstheme="minorHAnsi"/>
          <w:sz w:val="20"/>
          <w:szCs w:val="20"/>
        </w:rPr>
        <w:t>aanmeldbalie bij de ingang van de zaal</w:t>
      </w:r>
      <w:r w:rsidR="00793C44" w:rsidRPr="00E079F7">
        <w:rPr>
          <w:rFonts w:asciiTheme="minorHAnsi" w:hAnsiTheme="minorHAnsi" w:cstheme="minorHAnsi"/>
          <w:sz w:val="20"/>
          <w:szCs w:val="20"/>
        </w:rPr>
        <w:t xml:space="preserve">. </w:t>
      </w:r>
    </w:p>
    <w:p w14:paraId="36D2B8FD" w14:textId="77777777" w:rsidR="007402F1" w:rsidRDefault="007402F1" w:rsidP="00793C44">
      <w:pPr>
        <w:pStyle w:val="Tekstzonderopmaak"/>
        <w:rPr>
          <w:rFonts w:asciiTheme="minorHAnsi" w:hAnsiTheme="minorHAnsi" w:cstheme="minorHAnsi"/>
          <w:sz w:val="20"/>
          <w:szCs w:val="20"/>
        </w:rPr>
      </w:pPr>
    </w:p>
    <w:p w14:paraId="4D0F9F32" w14:textId="1C93516F" w:rsidR="00793C44" w:rsidRPr="00B54275" w:rsidRDefault="00B54275" w:rsidP="00793C44">
      <w:pPr>
        <w:pStyle w:val="Tekstzonderopmaak"/>
        <w:rPr>
          <w:rFonts w:asciiTheme="minorHAnsi" w:hAnsiTheme="minorHAnsi" w:cstheme="minorHAnsi"/>
          <w:sz w:val="20"/>
          <w:szCs w:val="20"/>
        </w:rPr>
      </w:pPr>
      <w:r>
        <w:rPr>
          <w:rFonts w:asciiTheme="minorHAnsi" w:hAnsiTheme="minorHAnsi" w:cstheme="minorHAnsi"/>
          <w:sz w:val="20"/>
          <w:szCs w:val="20"/>
        </w:rPr>
        <w:t xml:space="preserve">11. Einde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481A0B">
        <w:rPr>
          <w:rFonts w:asciiTheme="minorHAnsi" w:hAnsiTheme="minorHAnsi" w:cstheme="minorHAnsi"/>
          <w:sz w:val="20"/>
          <w:szCs w:val="20"/>
        </w:rPr>
        <w:t>Het streven voor de</w:t>
      </w:r>
      <w:r w:rsidR="00793C44" w:rsidRPr="00B54275">
        <w:rPr>
          <w:rFonts w:asciiTheme="minorHAnsi" w:hAnsiTheme="minorHAnsi" w:cstheme="minorHAnsi"/>
          <w:sz w:val="20"/>
          <w:szCs w:val="20"/>
        </w:rPr>
        <w:t xml:space="preserve"> </w:t>
      </w:r>
      <w:r w:rsidR="00481A0B">
        <w:rPr>
          <w:rFonts w:asciiTheme="minorHAnsi" w:hAnsiTheme="minorHAnsi" w:cstheme="minorHAnsi"/>
          <w:sz w:val="20"/>
          <w:szCs w:val="20"/>
        </w:rPr>
        <w:t>prijsuitreiking</w:t>
      </w:r>
      <w:r w:rsidR="00793C44" w:rsidRPr="00B54275">
        <w:rPr>
          <w:rFonts w:asciiTheme="minorHAnsi" w:hAnsiTheme="minorHAnsi" w:cstheme="minorHAnsi"/>
          <w:sz w:val="20"/>
          <w:szCs w:val="20"/>
        </w:rPr>
        <w:t xml:space="preserve"> </w:t>
      </w:r>
      <w:r w:rsidR="00FE1665">
        <w:rPr>
          <w:rFonts w:asciiTheme="minorHAnsi" w:hAnsiTheme="minorHAnsi" w:cstheme="minorHAnsi"/>
          <w:sz w:val="20"/>
          <w:szCs w:val="20"/>
        </w:rPr>
        <w:t>om uiterlijk 1</w:t>
      </w:r>
      <w:r w:rsidR="00783D05">
        <w:rPr>
          <w:rFonts w:asciiTheme="minorHAnsi" w:hAnsiTheme="minorHAnsi" w:cstheme="minorHAnsi"/>
          <w:sz w:val="20"/>
          <w:szCs w:val="20"/>
        </w:rPr>
        <w:t>8</w:t>
      </w:r>
      <w:r w:rsidR="00FE1665">
        <w:rPr>
          <w:rFonts w:asciiTheme="minorHAnsi" w:hAnsiTheme="minorHAnsi" w:cstheme="minorHAnsi"/>
          <w:sz w:val="20"/>
          <w:szCs w:val="20"/>
        </w:rPr>
        <w:t>.</w:t>
      </w:r>
      <w:r w:rsidR="00783D05">
        <w:rPr>
          <w:rFonts w:asciiTheme="minorHAnsi" w:hAnsiTheme="minorHAnsi" w:cstheme="minorHAnsi"/>
          <w:sz w:val="20"/>
          <w:szCs w:val="20"/>
        </w:rPr>
        <w:t>0</w:t>
      </w:r>
      <w:r w:rsidR="00FE1665">
        <w:rPr>
          <w:rFonts w:asciiTheme="minorHAnsi" w:hAnsiTheme="minorHAnsi" w:cstheme="minorHAnsi"/>
          <w:sz w:val="20"/>
          <w:szCs w:val="20"/>
        </w:rPr>
        <w:t>0 uur</w:t>
      </w:r>
      <w:r w:rsidR="00713C0B">
        <w:rPr>
          <w:rFonts w:asciiTheme="minorHAnsi" w:hAnsiTheme="minorHAnsi" w:cstheme="minorHAnsi"/>
          <w:sz w:val="20"/>
          <w:szCs w:val="20"/>
        </w:rPr>
        <w:t>.</w:t>
      </w:r>
    </w:p>
    <w:p w14:paraId="6B5B2078" w14:textId="77777777" w:rsidR="007402F1" w:rsidRDefault="007402F1" w:rsidP="00793C44">
      <w:pPr>
        <w:pStyle w:val="Tekstzonderopmaak"/>
        <w:rPr>
          <w:rFonts w:asciiTheme="minorHAnsi" w:hAnsiTheme="minorHAnsi" w:cstheme="minorHAnsi"/>
          <w:sz w:val="20"/>
          <w:szCs w:val="20"/>
        </w:rPr>
      </w:pPr>
    </w:p>
    <w:p w14:paraId="1AB83BED" w14:textId="0EAC8534" w:rsidR="00D17E20" w:rsidRDefault="00D17E20" w:rsidP="00D17E20">
      <w:pPr>
        <w:pStyle w:val="Tekstzonderopmaak"/>
        <w:rPr>
          <w:rFonts w:asciiTheme="minorHAnsi" w:hAnsiTheme="minorHAnsi" w:cstheme="minorHAnsi"/>
          <w:sz w:val="20"/>
          <w:szCs w:val="20"/>
        </w:rPr>
      </w:pPr>
      <w:r>
        <w:rPr>
          <w:rFonts w:asciiTheme="minorHAnsi" w:hAnsiTheme="minorHAnsi" w:cstheme="minorHAnsi"/>
          <w:sz w:val="20"/>
          <w:szCs w:val="20"/>
        </w:rPr>
        <w:t xml:space="preserve">12. Tafels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D87087">
        <w:rPr>
          <w:rFonts w:asciiTheme="minorHAnsi" w:hAnsiTheme="minorHAnsi" w:cstheme="minorHAnsi"/>
          <w:sz w:val="20"/>
          <w:szCs w:val="20"/>
        </w:rPr>
        <w:t>Er wordt gespeeld op maximaal 2</w:t>
      </w:r>
      <w:r w:rsidR="00481A0B">
        <w:rPr>
          <w:rFonts w:asciiTheme="minorHAnsi" w:hAnsiTheme="minorHAnsi" w:cstheme="minorHAnsi"/>
          <w:sz w:val="20"/>
          <w:szCs w:val="20"/>
        </w:rPr>
        <w:t>4</w:t>
      </w:r>
      <w:r w:rsidRPr="00D87087">
        <w:rPr>
          <w:rFonts w:asciiTheme="minorHAnsi" w:hAnsiTheme="minorHAnsi" w:cstheme="minorHAnsi"/>
          <w:sz w:val="20"/>
          <w:szCs w:val="20"/>
        </w:rPr>
        <w:t xml:space="preserve"> T</w:t>
      </w:r>
      <w:r>
        <w:rPr>
          <w:rFonts w:asciiTheme="minorHAnsi" w:hAnsiTheme="minorHAnsi" w:cstheme="minorHAnsi"/>
          <w:sz w:val="20"/>
          <w:szCs w:val="20"/>
        </w:rPr>
        <w:t>IBHAR</w:t>
      </w:r>
      <w:r w:rsidRPr="00D87087">
        <w:rPr>
          <w:rFonts w:asciiTheme="minorHAnsi" w:hAnsiTheme="minorHAnsi" w:cstheme="minorHAnsi"/>
          <w:sz w:val="20"/>
          <w:szCs w:val="20"/>
        </w:rPr>
        <w:t xml:space="preserve"> Smash 2</w:t>
      </w:r>
      <w:r w:rsidR="00852636">
        <w:rPr>
          <w:rFonts w:asciiTheme="minorHAnsi" w:hAnsiTheme="minorHAnsi" w:cstheme="minorHAnsi"/>
          <w:sz w:val="20"/>
          <w:szCs w:val="20"/>
        </w:rPr>
        <w:t>8</w:t>
      </w:r>
      <w:r w:rsidR="00481A0B">
        <w:rPr>
          <w:rFonts w:asciiTheme="minorHAnsi" w:hAnsiTheme="minorHAnsi" w:cstheme="minorHAnsi"/>
          <w:sz w:val="20"/>
          <w:szCs w:val="20"/>
        </w:rPr>
        <w:t>/R</w:t>
      </w:r>
      <w:r w:rsidRPr="00D87087">
        <w:rPr>
          <w:rFonts w:asciiTheme="minorHAnsi" w:hAnsiTheme="minorHAnsi" w:cstheme="minorHAnsi"/>
          <w:sz w:val="20"/>
          <w:szCs w:val="20"/>
        </w:rPr>
        <w:t xml:space="preserve"> tafels, kleur blauw</w:t>
      </w:r>
    </w:p>
    <w:p w14:paraId="1D671DFC" w14:textId="3C96EEF9" w:rsidR="00481A0B" w:rsidRDefault="00481A0B" w:rsidP="00481A0B">
      <w:pPr>
        <w:pStyle w:val="Tekstzonderopmaak"/>
        <w:ind w:left="2835"/>
        <w:rPr>
          <w:rFonts w:asciiTheme="minorHAnsi" w:hAnsiTheme="minorHAnsi" w:cstheme="minorHAnsi"/>
          <w:sz w:val="20"/>
          <w:szCs w:val="20"/>
        </w:rPr>
      </w:pPr>
      <w:r>
        <w:rPr>
          <w:rFonts w:asciiTheme="minorHAnsi" w:hAnsiTheme="minorHAnsi" w:cstheme="minorHAnsi"/>
          <w:sz w:val="20"/>
          <w:szCs w:val="20"/>
        </w:rPr>
        <w:t>Voor schuiftafeltennis wordt gebruikgemaakt van 2 Heemskerk Novi 2400 tafels, kleur blauw.</w:t>
      </w:r>
    </w:p>
    <w:p w14:paraId="28DFA873" w14:textId="77777777" w:rsidR="00D17E20" w:rsidRDefault="00D17E20" w:rsidP="00D17E20">
      <w:pPr>
        <w:pStyle w:val="Tekstzonderopmaak"/>
        <w:rPr>
          <w:rFonts w:asciiTheme="minorHAnsi" w:hAnsiTheme="minorHAnsi" w:cstheme="minorHAnsi"/>
          <w:sz w:val="20"/>
          <w:szCs w:val="20"/>
        </w:rPr>
      </w:pPr>
    </w:p>
    <w:p w14:paraId="274E03D8" w14:textId="10326A70" w:rsidR="00D17E20" w:rsidRPr="00B54275" w:rsidRDefault="00D17E20" w:rsidP="00D17E20">
      <w:pPr>
        <w:pStyle w:val="Tekstzonderopmaak"/>
        <w:ind w:left="2832" w:hanging="2832"/>
        <w:rPr>
          <w:rFonts w:asciiTheme="minorHAnsi" w:hAnsiTheme="minorHAnsi" w:cstheme="minorHAnsi"/>
          <w:sz w:val="20"/>
          <w:szCs w:val="20"/>
        </w:rPr>
      </w:pPr>
      <w:r w:rsidRPr="00B54275">
        <w:rPr>
          <w:rFonts w:asciiTheme="minorHAnsi" w:hAnsiTheme="minorHAnsi" w:cstheme="minorHAnsi"/>
          <w:sz w:val="20"/>
          <w:szCs w:val="20"/>
        </w:rPr>
        <w:t xml:space="preserve">13. Ballen </w:t>
      </w:r>
      <w:r>
        <w:rPr>
          <w:rFonts w:asciiTheme="minorHAnsi" w:hAnsiTheme="minorHAnsi" w:cstheme="minorHAnsi"/>
          <w:sz w:val="20"/>
          <w:szCs w:val="20"/>
        </w:rPr>
        <w:tab/>
      </w:r>
      <w:r w:rsidRPr="00D87087">
        <w:rPr>
          <w:rFonts w:asciiTheme="minorHAnsi" w:hAnsiTheme="minorHAnsi" w:cstheme="minorHAnsi"/>
          <w:sz w:val="20"/>
          <w:szCs w:val="20"/>
        </w:rPr>
        <w:t xml:space="preserve">Er wordt gespeeld met </w:t>
      </w:r>
      <w:r w:rsidR="00852636" w:rsidRPr="00B9744F">
        <w:rPr>
          <w:rFonts w:asciiTheme="minorHAnsi" w:hAnsiTheme="minorHAnsi" w:cstheme="minorHAnsi"/>
          <w:sz w:val="20"/>
          <w:szCs w:val="20"/>
        </w:rPr>
        <w:t>TIBHAR*** 40+ NG (2e gen. ABS)</w:t>
      </w:r>
      <w:r w:rsidRPr="00B9744F">
        <w:rPr>
          <w:rFonts w:asciiTheme="minorHAnsi" w:hAnsiTheme="minorHAnsi" w:cstheme="minorHAnsi"/>
          <w:sz w:val="20"/>
          <w:szCs w:val="20"/>
        </w:rPr>
        <w:t>,</w:t>
      </w:r>
      <w:r>
        <w:rPr>
          <w:rFonts w:asciiTheme="minorHAnsi" w:hAnsiTheme="minorHAnsi" w:cstheme="minorHAnsi"/>
          <w:sz w:val="20"/>
          <w:szCs w:val="20"/>
        </w:rPr>
        <w:t xml:space="preserve"> kleur wit</w:t>
      </w:r>
    </w:p>
    <w:p w14:paraId="38569558" w14:textId="77777777" w:rsidR="007402F1" w:rsidRDefault="007402F1" w:rsidP="00793C44">
      <w:pPr>
        <w:pStyle w:val="Tekstzonderopmaak"/>
        <w:rPr>
          <w:rFonts w:asciiTheme="minorHAnsi" w:hAnsiTheme="minorHAnsi" w:cstheme="minorHAnsi"/>
          <w:sz w:val="20"/>
          <w:szCs w:val="20"/>
        </w:rPr>
      </w:pPr>
    </w:p>
    <w:p w14:paraId="2D782C25" w14:textId="41BF2796" w:rsidR="005F3106" w:rsidRDefault="00793C44" w:rsidP="005F3106">
      <w:pPr>
        <w:pStyle w:val="Tekstzonderopmaak"/>
        <w:ind w:left="2835" w:hanging="2835"/>
        <w:rPr>
          <w:rFonts w:asciiTheme="minorHAnsi" w:eastAsia="Times New Roman" w:hAnsiTheme="minorHAnsi" w:cstheme="minorHAnsi"/>
          <w:sz w:val="20"/>
          <w:szCs w:val="20"/>
        </w:rPr>
      </w:pPr>
      <w:r w:rsidRPr="00B54275">
        <w:rPr>
          <w:rFonts w:asciiTheme="minorHAnsi" w:hAnsiTheme="minorHAnsi" w:cstheme="minorHAnsi"/>
          <w:sz w:val="20"/>
          <w:szCs w:val="20"/>
        </w:rPr>
        <w:t>14. Deelname</w:t>
      </w:r>
      <w:r w:rsidR="008472B0">
        <w:rPr>
          <w:rFonts w:asciiTheme="minorHAnsi" w:hAnsiTheme="minorHAnsi" w:cstheme="minorHAnsi"/>
          <w:sz w:val="20"/>
          <w:szCs w:val="20"/>
        </w:rPr>
        <w:tab/>
      </w:r>
      <w:r w:rsidR="000C7D75" w:rsidRPr="000C7D75">
        <w:rPr>
          <w:rFonts w:asciiTheme="minorHAnsi" w:eastAsia="Times New Roman" w:hAnsiTheme="minorHAnsi" w:cstheme="minorHAnsi"/>
          <w:sz w:val="20"/>
          <w:szCs w:val="20"/>
        </w:rPr>
        <w:t xml:space="preserve">Deelname staat open voor parasporters die lid zijn van de NTTB, en in </w:t>
      </w:r>
      <w:r w:rsidR="007F388E">
        <w:rPr>
          <w:rFonts w:asciiTheme="minorHAnsi" w:eastAsia="Times New Roman" w:hAnsiTheme="minorHAnsi" w:cstheme="minorHAnsi"/>
          <w:sz w:val="20"/>
          <w:szCs w:val="20"/>
        </w:rPr>
        <w:t xml:space="preserve">het Tafeltennisportaal </w:t>
      </w:r>
      <w:r w:rsidR="000C7D75" w:rsidRPr="000C7D75">
        <w:rPr>
          <w:rFonts w:asciiTheme="minorHAnsi" w:eastAsia="Times New Roman" w:hAnsiTheme="minorHAnsi" w:cstheme="minorHAnsi"/>
          <w:sz w:val="20"/>
          <w:szCs w:val="20"/>
        </w:rPr>
        <w:t>geregistreerd</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 xml:space="preserve">staan als paratafeltennisser. De </w:t>
      </w:r>
      <w:r w:rsidR="005F3106" w:rsidRPr="000C7D75">
        <w:rPr>
          <w:rFonts w:asciiTheme="minorHAnsi" w:eastAsia="Times New Roman" w:hAnsiTheme="minorHAnsi" w:cstheme="minorHAnsi"/>
          <w:sz w:val="20"/>
          <w:szCs w:val="20"/>
        </w:rPr>
        <w:t>lee</w:t>
      </w:r>
      <w:r w:rsidR="005F3106">
        <w:rPr>
          <w:rFonts w:asciiTheme="minorHAnsi" w:eastAsia="Times New Roman" w:hAnsiTheme="minorHAnsi" w:cstheme="minorHAnsi"/>
          <w:sz w:val="20"/>
          <w:szCs w:val="20"/>
        </w:rPr>
        <w:t>f</w:t>
      </w:r>
      <w:r w:rsidR="005F3106" w:rsidRPr="000C7D75">
        <w:rPr>
          <w:rFonts w:asciiTheme="minorHAnsi" w:eastAsia="Times New Roman" w:hAnsiTheme="minorHAnsi" w:cstheme="minorHAnsi"/>
          <w:sz w:val="20"/>
          <w:szCs w:val="20"/>
        </w:rPr>
        <w:t>tijdscategorieën</w:t>
      </w:r>
      <w:r w:rsidR="000C7D75" w:rsidRPr="000C7D75">
        <w:rPr>
          <w:rFonts w:asciiTheme="minorHAnsi" w:eastAsia="Times New Roman" w:hAnsiTheme="minorHAnsi" w:cstheme="minorHAnsi"/>
          <w:sz w:val="20"/>
          <w:szCs w:val="20"/>
        </w:rPr>
        <w:t xml:space="preserve"> jeugd en senioren spelen</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 xml:space="preserve">gecombineerd. Er is geen aparte jeugdcategorie. Parasporters, die </w:t>
      </w:r>
      <w:r w:rsidR="000C7D75" w:rsidRPr="007D7199">
        <w:rPr>
          <w:rFonts w:asciiTheme="minorHAnsi" w:eastAsia="Times New Roman" w:hAnsiTheme="minorHAnsi" w:cstheme="minorHAnsi"/>
          <w:b/>
          <w:bCs/>
          <w:sz w:val="20"/>
          <w:szCs w:val="20"/>
        </w:rPr>
        <w:t>geen schui</w:t>
      </w:r>
      <w:r w:rsidR="005F3106" w:rsidRPr="007D7199">
        <w:rPr>
          <w:rFonts w:asciiTheme="minorHAnsi" w:eastAsia="Times New Roman" w:hAnsiTheme="minorHAnsi" w:cstheme="minorHAnsi"/>
          <w:b/>
          <w:bCs/>
          <w:sz w:val="20"/>
          <w:szCs w:val="20"/>
        </w:rPr>
        <w:t>ft</w:t>
      </w:r>
      <w:r w:rsidR="000C7D75" w:rsidRPr="007D7199">
        <w:rPr>
          <w:rFonts w:asciiTheme="minorHAnsi" w:eastAsia="Times New Roman" w:hAnsiTheme="minorHAnsi" w:cstheme="minorHAnsi"/>
          <w:b/>
          <w:bCs/>
          <w:sz w:val="20"/>
          <w:szCs w:val="20"/>
        </w:rPr>
        <w:t>afeltennis</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spelen, kunnen alleen deelnemen als zij in het seizoen 202</w:t>
      </w:r>
      <w:r w:rsidR="007F388E">
        <w:rPr>
          <w:rFonts w:asciiTheme="minorHAnsi" w:eastAsia="Times New Roman" w:hAnsiTheme="minorHAnsi" w:cstheme="minorHAnsi"/>
          <w:sz w:val="20"/>
          <w:szCs w:val="20"/>
        </w:rPr>
        <w:t>5</w:t>
      </w:r>
      <w:r w:rsidR="000C7D75" w:rsidRPr="000C7D75">
        <w:rPr>
          <w:rFonts w:asciiTheme="minorHAnsi" w:eastAsia="Times New Roman" w:hAnsiTheme="minorHAnsi" w:cstheme="minorHAnsi"/>
          <w:sz w:val="20"/>
          <w:szCs w:val="20"/>
        </w:rPr>
        <w:t>/202</w:t>
      </w:r>
      <w:r w:rsidR="007F388E">
        <w:rPr>
          <w:rFonts w:asciiTheme="minorHAnsi" w:eastAsia="Times New Roman" w:hAnsiTheme="minorHAnsi" w:cstheme="minorHAnsi"/>
          <w:sz w:val="20"/>
          <w:szCs w:val="20"/>
        </w:rPr>
        <w:t>6</w:t>
      </w:r>
      <w:r w:rsidR="000C7D75" w:rsidRPr="000C7D75">
        <w:rPr>
          <w:rFonts w:asciiTheme="minorHAnsi" w:eastAsia="Times New Roman" w:hAnsiTheme="minorHAnsi" w:cstheme="minorHAnsi"/>
          <w:sz w:val="20"/>
          <w:szCs w:val="20"/>
        </w:rPr>
        <w:t xml:space="preserve"> bij de start van het NK</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Para tenminste aan twee Paratafeltennis factortoernooien (= factor 20, factor 30 en factor</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40 toernooien die op de NTTB ELO pararanglijst voorkomen) hebben deelgenomen. Er is</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geen mogelijkheid voor het aanvragen van dispensa</w:t>
      </w:r>
      <w:r w:rsidR="005F3106">
        <w:rPr>
          <w:rFonts w:asciiTheme="minorHAnsi" w:eastAsia="Times New Roman" w:hAnsiTheme="minorHAnsi" w:cstheme="minorHAnsi"/>
          <w:sz w:val="20"/>
          <w:szCs w:val="20"/>
        </w:rPr>
        <w:t>ti</w:t>
      </w:r>
      <w:r w:rsidR="000C7D75" w:rsidRPr="000C7D75">
        <w:rPr>
          <w:rFonts w:asciiTheme="minorHAnsi" w:eastAsia="Times New Roman" w:hAnsiTheme="minorHAnsi" w:cstheme="minorHAnsi"/>
          <w:sz w:val="20"/>
          <w:szCs w:val="20"/>
        </w:rPr>
        <w:t>e bij de commissie para-tafeltennis,</w:t>
      </w:r>
      <w:r w:rsidR="000C7D75">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tenzij de speler al bekend is en een blessure hee</w:t>
      </w:r>
      <w:r w:rsidR="005F3106">
        <w:rPr>
          <w:rFonts w:asciiTheme="minorHAnsi" w:eastAsia="Times New Roman" w:hAnsiTheme="minorHAnsi" w:cstheme="minorHAnsi"/>
          <w:sz w:val="20"/>
          <w:szCs w:val="20"/>
        </w:rPr>
        <w:t>ft</w:t>
      </w:r>
      <w:r w:rsidR="000C7D75" w:rsidRPr="000C7D75">
        <w:rPr>
          <w:rFonts w:asciiTheme="minorHAnsi" w:eastAsia="Times New Roman" w:hAnsiTheme="minorHAnsi" w:cstheme="minorHAnsi"/>
          <w:sz w:val="20"/>
          <w:szCs w:val="20"/>
        </w:rPr>
        <w:t xml:space="preserve"> gehad en daardoor geen mogelijkheid</w:t>
      </w:r>
      <w:r w:rsidR="005F3106">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had aan bovenstaande voorwaarden te voldoen. Mocht er hierover toch een vraag zijn,</w:t>
      </w:r>
      <w:r w:rsidR="005F3106">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 xml:space="preserve">dan kan deze gesteld worden via </w:t>
      </w:r>
      <w:hyperlink r:id="rId13" w:history="1">
        <w:r w:rsidR="005F3106" w:rsidRPr="00ED3BD6">
          <w:rPr>
            <w:rStyle w:val="Hyperlink"/>
            <w:rFonts w:asciiTheme="minorHAnsi" w:eastAsia="Times New Roman" w:hAnsiTheme="minorHAnsi" w:cstheme="minorHAnsi"/>
            <w:sz w:val="20"/>
            <w:szCs w:val="20"/>
          </w:rPr>
          <w:t>para-tafeltennis@tafeltennis.nl</w:t>
        </w:r>
      </w:hyperlink>
      <w:r w:rsidR="000C7D75" w:rsidRPr="000C7D75">
        <w:rPr>
          <w:rFonts w:asciiTheme="minorHAnsi" w:eastAsia="Times New Roman" w:hAnsiTheme="minorHAnsi" w:cstheme="minorHAnsi"/>
          <w:sz w:val="20"/>
          <w:szCs w:val="20"/>
        </w:rPr>
        <w:t>.</w:t>
      </w:r>
      <w:r w:rsidR="005F3106">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 xml:space="preserve">Ook spelers die alleen </w:t>
      </w:r>
      <w:r w:rsidR="000C7D75" w:rsidRPr="000C7D75">
        <w:rPr>
          <w:rFonts w:asciiTheme="minorHAnsi" w:eastAsia="Times New Roman" w:hAnsiTheme="minorHAnsi" w:cstheme="minorHAnsi"/>
          <w:sz w:val="20"/>
          <w:szCs w:val="20"/>
        </w:rPr>
        <w:lastRenderedPageBreak/>
        <w:t>willen deelnemen aan het dubbelspel dienen aan de hier genoemde</w:t>
      </w:r>
      <w:r w:rsidR="005F3106">
        <w:rPr>
          <w:rFonts w:asciiTheme="minorHAnsi" w:eastAsia="Times New Roman" w:hAnsiTheme="minorHAnsi" w:cstheme="minorHAnsi"/>
          <w:sz w:val="20"/>
          <w:szCs w:val="20"/>
        </w:rPr>
        <w:t xml:space="preserve"> </w:t>
      </w:r>
      <w:r w:rsidR="000C7D75" w:rsidRPr="000C7D75">
        <w:rPr>
          <w:rFonts w:asciiTheme="minorHAnsi" w:eastAsia="Times New Roman" w:hAnsiTheme="minorHAnsi" w:cstheme="minorHAnsi"/>
          <w:sz w:val="20"/>
          <w:szCs w:val="20"/>
        </w:rPr>
        <w:t>voorwaarden te voldoen.</w:t>
      </w:r>
    </w:p>
    <w:p w14:paraId="4C22FA48" w14:textId="4158A025" w:rsidR="009709B5" w:rsidRDefault="000C7D75" w:rsidP="122BADFB">
      <w:pPr>
        <w:pStyle w:val="Tekstzonderopmaak"/>
        <w:ind w:left="2832"/>
        <w:rPr>
          <w:rFonts w:asciiTheme="minorHAnsi" w:eastAsia="Times New Roman" w:hAnsiTheme="minorHAnsi" w:cstheme="minorBidi"/>
          <w:sz w:val="20"/>
          <w:szCs w:val="20"/>
        </w:rPr>
      </w:pPr>
      <w:r w:rsidRPr="122BADFB">
        <w:rPr>
          <w:rFonts w:asciiTheme="minorHAnsi" w:eastAsia="Times New Roman" w:hAnsiTheme="minorHAnsi" w:cstheme="minorBidi"/>
          <w:sz w:val="20"/>
          <w:szCs w:val="20"/>
        </w:rPr>
        <w:t>Als parasporters niet de Nederlandse na</w:t>
      </w:r>
      <w:r w:rsidR="005F3106" w:rsidRPr="122BADFB">
        <w:rPr>
          <w:rFonts w:asciiTheme="minorHAnsi" w:eastAsia="Times New Roman" w:hAnsiTheme="minorHAnsi" w:cstheme="minorBidi"/>
          <w:sz w:val="20"/>
          <w:szCs w:val="20"/>
        </w:rPr>
        <w:t>ti</w:t>
      </w:r>
      <w:r w:rsidRPr="122BADFB">
        <w:rPr>
          <w:rFonts w:asciiTheme="minorHAnsi" w:eastAsia="Times New Roman" w:hAnsiTheme="minorHAnsi" w:cstheme="minorBidi"/>
          <w:sz w:val="20"/>
          <w:szCs w:val="20"/>
        </w:rPr>
        <w:t>onaliteit hebben, kunnen ze alleen deelnemen als</w:t>
      </w:r>
      <w:r w:rsidR="005F3106" w:rsidRPr="122BADFB">
        <w:rPr>
          <w:rFonts w:asciiTheme="minorHAnsi" w:eastAsia="Times New Roman" w:hAnsiTheme="minorHAnsi" w:cstheme="minorBidi"/>
          <w:sz w:val="20"/>
          <w:szCs w:val="20"/>
        </w:rPr>
        <w:t xml:space="preserve"> </w:t>
      </w:r>
      <w:r w:rsidRPr="122BADFB">
        <w:rPr>
          <w:rFonts w:asciiTheme="minorHAnsi" w:eastAsia="Times New Roman" w:hAnsiTheme="minorHAnsi" w:cstheme="minorBidi"/>
          <w:sz w:val="20"/>
          <w:szCs w:val="20"/>
        </w:rPr>
        <w:t>zij (</w:t>
      </w:r>
      <w:r w:rsidR="005F3106" w:rsidRPr="122BADFB">
        <w:rPr>
          <w:rFonts w:asciiTheme="minorHAnsi" w:eastAsia="Times New Roman" w:hAnsiTheme="minorHAnsi" w:cstheme="minorBidi"/>
          <w:sz w:val="20"/>
          <w:szCs w:val="20"/>
        </w:rPr>
        <w:t>via de Basisregistratie Personen (BRP)</w:t>
      </w:r>
      <w:r w:rsidRPr="122BADFB">
        <w:rPr>
          <w:rFonts w:asciiTheme="minorHAnsi" w:eastAsia="Times New Roman" w:hAnsiTheme="minorHAnsi" w:cstheme="minorBidi"/>
          <w:sz w:val="20"/>
          <w:szCs w:val="20"/>
        </w:rPr>
        <w:t>) kunnen aantonen dat zij</w:t>
      </w:r>
      <w:r w:rsidR="005F3106" w:rsidRPr="122BADFB">
        <w:rPr>
          <w:rFonts w:asciiTheme="minorHAnsi" w:eastAsia="Times New Roman" w:hAnsiTheme="minorHAnsi" w:cstheme="minorBidi"/>
          <w:sz w:val="20"/>
          <w:szCs w:val="20"/>
        </w:rPr>
        <w:t xml:space="preserve"> </w:t>
      </w:r>
      <w:r w:rsidRPr="122BADFB">
        <w:rPr>
          <w:rFonts w:asciiTheme="minorHAnsi" w:eastAsia="Times New Roman" w:hAnsiTheme="minorHAnsi" w:cstheme="minorBidi"/>
          <w:sz w:val="20"/>
          <w:szCs w:val="20"/>
        </w:rPr>
        <w:t>gedurende een periode van 2 jaar voorafgaand aan het toernooi onafgebroken in</w:t>
      </w:r>
      <w:r w:rsidR="005F3106" w:rsidRPr="122BADFB">
        <w:rPr>
          <w:rFonts w:asciiTheme="minorHAnsi" w:eastAsia="Times New Roman" w:hAnsiTheme="minorHAnsi" w:cstheme="minorBidi"/>
          <w:sz w:val="20"/>
          <w:szCs w:val="20"/>
        </w:rPr>
        <w:t xml:space="preserve"> </w:t>
      </w:r>
      <w:r w:rsidRPr="122BADFB">
        <w:rPr>
          <w:rFonts w:asciiTheme="minorHAnsi" w:eastAsia="Times New Roman" w:hAnsiTheme="minorHAnsi" w:cstheme="minorBidi"/>
          <w:sz w:val="20"/>
          <w:szCs w:val="20"/>
        </w:rPr>
        <w:t>Nederland woonach</w:t>
      </w:r>
      <w:r w:rsidR="005F3106" w:rsidRPr="122BADFB">
        <w:rPr>
          <w:rFonts w:asciiTheme="minorHAnsi" w:eastAsia="Times New Roman" w:hAnsiTheme="minorHAnsi" w:cstheme="minorBidi"/>
          <w:sz w:val="20"/>
          <w:szCs w:val="20"/>
        </w:rPr>
        <w:t>ti</w:t>
      </w:r>
      <w:r w:rsidRPr="122BADFB">
        <w:rPr>
          <w:rFonts w:asciiTheme="minorHAnsi" w:eastAsia="Times New Roman" w:hAnsiTheme="minorHAnsi" w:cstheme="minorBidi"/>
          <w:sz w:val="20"/>
          <w:szCs w:val="20"/>
        </w:rPr>
        <w:t>g zijn geweest.</w:t>
      </w:r>
    </w:p>
    <w:p w14:paraId="4A2359B0" w14:textId="77777777" w:rsidR="005F3106" w:rsidRPr="00E079F7" w:rsidRDefault="005F3106" w:rsidP="122BADFB">
      <w:pPr>
        <w:pStyle w:val="Tekstzonderopmaak"/>
        <w:ind w:left="2832"/>
        <w:rPr>
          <w:rFonts w:asciiTheme="minorHAnsi" w:hAnsiTheme="minorHAnsi" w:cstheme="minorBidi"/>
          <w:sz w:val="20"/>
          <w:szCs w:val="20"/>
        </w:rPr>
      </w:pPr>
    </w:p>
    <w:p w14:paraId="683BBBBF" w14:textId="3EA312D3" w:rsidR="008A56FB" w:rsidRPr="008A56FB" w:rsidRDefault="00793C44" w:rsidP="008A56FB">
      <w:pPr>
        <w:ind w:left="2835" w:hanging="2835"/>
        <w:rPr>
          <w:rFonts w:cstheme="minorHAnsi"/>
          <w:sz w:val="20"/>
          <w:szCs w:val="20"/>
        </w:rPr>
      </w:pPr>
      <w:r w:rsidRPr="00E079F7">
        <w:rPr>
          <w:rFonts w:cstheme="minorHAnsi"/>
          <w:sz w:val="20"/>
          <w:szCs w:val="20"/>
        </w:rPr>
        <w:t xml:space="preserve">15. Klassenindeling </w:t>
      </w:r>
      <w:r w:rsidR="003770A4">
        <w:rPr>
          <w:rFonts w:cstheme="minorHAnsi"/>
          <w:sz w:val="20"/>
          <w:szCs w:val="20"/>
        </w:rPr>
        <w:tab/>
      </w:r>
      <w:r w:rsidR="008A56FB" w:rsidRPr="008A56FB">
        <w:rPr>
          <w:rFonts w:cstheme="minorHAnsi"/>
          <w:sz w:val="20"/>
          <w:szCs w:val="20"/>
        </w:rPr>
        <w:t xml:space="preserve">Spelers kunnen zich inschrijven in de klasse zoals vermeld op NTTB ELO pararanglijst. De ranglijst is gebaseerd op punten die tijdens paratoernooien kunnen worden behaald. Voor meer uitleg </w:t>
      </w:r>
      <w:hyperlink r:id="rId14" w:history="1">
        <w:r w:rsidR="00E00E91" w:rsidRPr="0021517B">
          <w:rPr>
            <w:rStyle w:val="Hyperlink"/>
            <w:rFonts w:cstheme="minorHAnsi"/>
            <w:sz w:val="20"/>
            <w:szCs w:val="20"/>
          </w:rPr>
          <w:t>https://www.nttb-ranglijsten.nl/elo300.php</w:t>
        </w:r>
      </w:hyperlink>
      <w:r w:rsidR="00E00E91">
        <w:rPr>
          <w:rFonts w:cstheme="minorHAnsi"/>
          <w:sz w:val="20"/>
          <w:szCs w:val="20"/>
        </w:rPr>
        <w:t xml:space="preserve"> </w:t>
      </w:r>
      <w:r w:rsidR="008A56FB" w:rsidRPr="008A56FB">
        <w:rPr>
          <w:rFonts w:cstheme="minorHAnsi"/>
          <w:sz w:val="20"/>
          <w:szCs w:val="20"/>
        </w:rPr>
        <w:t>punt 8.7.</w:t>
      </w:r>
    </w:p>
    <w:p w14:paraId="569E71BE" w14:textId="66C208A9" w:rsidR="008A56FB" w:rsidRPr="008A56FB" w:rsidRDefault="008A56FB" w:rsidP="122BADFB">
      <w:pPr>
        <w:ind w:left="2832"/>
        <w:rPr>
          <w:sz w:val="20"/>
          <w:szCs w:val="20"/>
        </w:rPr>
      </w:pPr>
      <w:r w:rsidRPr="122BADFB">
        <w:rPr>
          <w:sz w:val="20"/>
          <w:szCs w:val="20"/>
        </w:rPr>
        <w:t xml:space="preserve">De pararanglijst is te vinden op: </w:t>
      </w:r>
      <w:hyperlink r:id="rId15">
        <w:r w:rsidR="00E00E91" w:rsidRPr="122BADFB">
          <w:rPr>
            <w:rStyle w:val="Hyperlink"/>
            <w:sz w:val="20"/>
            <w:szCs w:val="20"/>
          </w:rPr>
          <w:t>https://www.nttb-ranglijsten.nl/ranking_para.php</w:t>
        </w:r>
      </w:hyperlink>
      <w:r w:rsidR="00E00E91" w:rsidRPr="122BADFB">
        <w:rPr>
          <w:sz w:val="20"/>
          <w:szCs w:val="20"/>
        </w:rPr>
        <w:t xml:space="preserve"> </w:t>
      </w:r>
      <w:r w:rsidRPr="122BADFB">
        <w:rPr>
          <w:sz w:val="20"/>
          <w:szCs w:val="20"/>
        </w:rPr>
        <w:t>Inschrijven in een hogere klasse (één klasse) is toegestaan. De klassen worden verdeeld in aparte klassen voor schuiftafeltennis, lopende- en rolstoelspelers.</w:t>
      </w:r>
    </w:p>
    <w:p w14:paraId="177E5A52" w14:textId="77777777" w:rsidR="008A56FB" w:rsidRPr="008A56FB" w:rsidRDefault="008A56FB" w:rsidP="008A56FB">
      <w:pPr>
        <w:ind w:left="2835"/>
        <w:rPr>
          <w:rFonts w:cstheme="minorHAnsi"/>
          <w:sz w:val="20"/>
          <w:szCs w:val="20"/>
        </w:rPr>
      </w:pPr>
      <w:r w:rsidRPr="008A56FB">
        <w:rPr>
          <w:rFonts w:cstheme="minorHAnsi"/>
          <w:sz w:val="20"/>
          <w:szCs w:val="20"/>
        </w:rPr>
        <w:t>Spelers mogen zich inschrijven in maximaal 1 klasse enkelspel en/of in maximaal 1 klasse Dubbelspel.</w:t>
      </w:r>
    </w:p>
    <w:p w14:paraId="4C1A34F4" w14:textId="655BBC86" w:rsidR="002B357F" w:rsidRDefault="008A56FB" w:rsidP="008A56FB">
      <w:pPr>
        <w:ind w:left="2835"/>
        <w:rPr>
          <w:rFonts w:cstheme="minorHAnsi"/>
          <w:sz w:val="20"/>
          <w:szCs w:val="20"/>
        </w:rPr>
      </w:pPr>
      <w:r w:rsidRPr="008A56FB">
        <w:rPr>
          <w:rFonts w:cstheme="minorHAnsi"/>
          <w:sz w:val="20"/>
          <w:szCs w:val="20"/>
        </w:rPr>
        <w:t>Het is mogelijk om uitsluitend deel te nemen aan het dubbelspel. Bij schuiftafeltennis wordt geen dubbelspel gespeeld.</w:t>
      </w:r>
    </w:p>
    <w:p w14:paraId="3254F0E1" w14:textId="77777777" w:rsidR="008A56FB" w:rsidRPr="00E079F7" w:rsidRDefault="008A56FB" w:rsidP="008A56FB">
      <w:pPr>
        <w:ind w:left="2835"/>
        <w:rPr>
          <w:rFonts w:cstheme="minorHAnsi"/>
          <w:sz w:val="20"/>
          <w:szCs w:val="20"/>
        </w:rPr>
      </w:pPr>
    </w:p>
    <w:p w14:paraId="246E4FAE" w14:textId="348A9F68" w:rsidR="00E55367" w:rsidRPr="00E55367" w:rsidRDefault="007F0039" w:rsidP="00E55367">
      <w:pPr>
        <w:pStyle w:val="Tekstzonderopmaak"/>
        <w:ind w:left="2835"/>
        <w:rPr>
          <w:rFonts w:asciiTheme="minorHAnsi" w:hAnsiTheme="minorHAnsi" w:cstheme="minorHAnsi"/>
          <w:b/>
          <w:sz w:val="20"/>
          <w:szCs w:val="20"/>
        </w:rPr>
      </w:pPr>
      <w:r w:rsidRPr="00E55367">
        <w:rPr>
          <w:rFonts w:asciiTheme="minorHAnsi" w:hAnsiTheme="minorHAnsi" w:cstheme="minorHAnsi"/>
          <w:b/>
          <w:sz w:val="20"/>
          <w:szCs w:val="20"/>
        </w:rPr>
        <w:t>Voor alle klassen geldt</w:t>
      </w:r>
      <w:r w:rsidR="00A340C9">
        <w:rPr>
          <w:rFonts w:asciiTheme="minorHAnsi" w:hAnsiTheme="minorHAnsi" w:cstheme="minorHAnsi"/>
          <w:b/>
          <w:sz w:val="20"/>
          <w:szCs w:val="20"/>
        </w:rPr>
        <w:t>:</w:t>
      </w:r>
      <w:r w:rsidRPr="00E55367">
        <w:rPr>
          <w:rFonts w:asciiTheme="minorHAnsi" w:hAnsiTheme="minorHAnsi" w:cstheme="minorHAnsi"/>
          <w:b/>
          <w:sz w:val="20"/>
          <w:szCs w:val="20"/>
        </w:rPr>
        <w:t xml:space="preserve"> </w:t>
      </w:r>
    </w:p>
    <w:p w14:paraId="36F39449" w14:textId="6E2BA8AF" w:rsidR="00793C44" w:rsidRPr="00E079F7" w:rsidRDefault="00793C44" w:rsidP="00E55367">
      <w:pPr>
        <w:pStyle w:val="Tekstzonderopmaak"/>
        <w:ind w:left="2835"/>
        <w:rPr>
          <w:rFonts w:asciiTheme="minorHAnsi" w:hAnsiTheme="minorHAnsi" w:cstheme="minorHAnsi"/>
          <w:sz w:val="20"/>
          <w:szCs w:val="20"/>
        </w:rPr>
      </w:pPr>
      <w:r w:rsidRPr="00E079F7">
        <w:rPr>
          <w:rFonts w:asciiTheme="minorHAnsi" w:hAnsiTheme="minorHAnsi" w:cstheme="minorHAnsi"/>
          <w:sz w:val="20"/>
          <w:szCs w:val="20"/>
        </w:rPr>
        <w:t>Bij minder dan 4 inschrijvingen kunnen klassen worden samengevoegd</w:t>
      </w:r>
      <w:r w:rsidR="00EC2B61">
        <w:rPr>
          <w:rFonts w:asciiTheme="minorHAnsi" w:hAnsiTheme="minorHAnsi" w:cstheme="minorHAnsi"/>
          <w:sz w:val="20"/>
          <w:szCs w:val="20"/>
        </w:rPr>
        <w:t xml:space="preserve"> met een andere klasse</w:t>
      </w:r>
      <w:r w:rsidRPr="00E079F7">
        <w:rPr>
          <w:rFonts w:asciiTheme="minorHAnsi" w:hAnsiTheme="minorHAnsi" w:cstheme="minorHAnsi"/>
          <w:sz w:val="20"/>
          <w:szCs w:val="20"/>
        </w:rPr>
        <w:t xml:space="preserve">. </w:t>
      </w:r>
    </w:p>
    <w:p w14:paraId="398C98B3" w14:textId="77777777" w:rsidR="007402F1" w:rsidRPr="00E079F7" w:rsidRDefault="007402F1" w:rsidP="00793C44">
      <w:pPr>
        <w:pStyle w:val="Tekstzonderopmaak"/>
        <w:rPr>
          <w:rFonts w:asciiTheme="minorHAnsi" w:hAnsiTheme="minorHAnsi" w:cstheme="minorHAnsi"/>
          <w:sz w:val="20"/>
          <w:szCs w:val="20"/>
        </w:rPr>
      </w:pPr>
    </w:p>
    <w:p w14:paraId="61CADF3F" w14:textId="77777777" w:rsidR="00E55367" w:rsidRPr="00E55367" w:rsidRDefault="00793C44" w:rsidP="00E55367">
      <w:pPr>
        <w:pStyle w:val="Tekstzonderopmaak"/>
        <w:ind w:left="2835"/>
        <w:rPr>
          <w:rFonts w:asciiTheme="minorHAnsi" w:hAnsiTheme="minorHAnsi" w:cstheme="minorHAnsi"/>
          <w:b/>
          <w:sz w:val="20"/>
          <w:szCs w:val="20"/>
        </w:rPr>
      </w:pPr>
      <w:r w:rsidRPr="00E55367">
        <w:rPr>
          <w:rFonts w:asciiTheme="minorHAnsi" w:hAnsiTheme="minorHAnsi" w:cstheme="minorHAnsi"/>
          <w:b/>
          <w:sz w:val="20"/>
          <w:szCs w:val="20"/>
        </w:rPr>
        <w:t xml:space="preserve">Enkelspel </w:t>
      </w:r>
      <w:r w:rsidR="007F0039" w:rsidRPr="00E55367">
        <w:rPr>
          <w:rFonts w:asciiTheme="minorHAnsi" w:hAnsiTheme="minorHAnsi" w:cstheme="minorHAnsi"/>
          <w:b/>
          <w:sz w:val="20"/>
          <w:szCs w:val="20"/>
        </w:rPr>
        <w:tab/>
      </w:r>
      <w:r w:rsidR="007F0039" w:rsidRPr="00E55367">
        <w:rPr>
          <w:rFonts w:asciiTheme="minorHAnsi" w:hAnsiTheme="minorHAnsi" w:cstheme="minorHAnsi"/>
          <w:b/>
          <w:sz w:val="20"/>
          <w:szCs w:val="20"/>
        </w:rPr>
        <w:tab/>
      </w:r>
      <w:r w:rsidR="007F0039" w:rsidRPr="00E55367">
        <w:rPr>
          <w:rFonts w:asciiTheme="minorHAnsi" w:hAnsiTheme="minorHAnsi" w:cstheme="minorHAnsi"/>
          <w:b/>
          <w:sz w:val="20"/>
          <w:szCs w:val="20"/>
        </w:rPr>
        <w:tab/>
      </w:r>
    </w:p>
    <w:p w14:paraId="77D45C81" w14:textId="77777777" w:rsidR="008A56FB" w:rsidRDefault="008A56FB" w:rsidP="008A56FB">
      <w:pPr>
        <w:pStyle w:val="Tekstzonderopmaak"/>
        <w:ind w:firstLine="2835"/>
        <w:rPr>
          <w:rFonts w:asciiTheme="minorHAnsi" w:hAnsiTheme="minorHAnsi" w:cstheme="minorHAnsi"/>
          <w:sz w:val="20"/>
          <w:szCs w:val="20"/>
        </w:rPr>
      </w:pPr>
      <w:r w:rsidRPr="008A56FB">
        <w:rPr>
          <w:rFonts w:asciiTheme="minorHAnsi" w:hAnsiTheme="minorHAnsi" w:cstheme="minorHAnsi"/>
          <w:sz w:val="20"/>
          <w:szCs w:val="20"/>
        </w:rPr>
        <w:t xml:space="preserve">Rolstoelers 1R tot en met 4R klasse </w:t>
      </w:r>
    </w:p>
    <w:p w14:paraId="43B3C42D" w14:textId="5D238E0D" w:rsidR="008A56FB" w:rsidRDefault="008A56FB" w:rsidP="008A56FB">
      <w:pPr>
        <w:pStyle w:val="Tekstzonderopmaak"/>
        <w:ind w:firstLine="2835"/>
        <w:rPr>
          <w:rFonts w:asciiTheme="minorHAnsi" w:hAnsiTheme="minorHAnsi" w:cstheme="minorHAnsi"/>
          <w:sz w:val="20"/>
          <w:szCs w:val="20"/>
        </w:rPr>
      </w:pPr>
      <w:r w:rsidRPr="008A56FB">
        <w:rPr>
          <w:rFonts w:asciiTheme="minorHAnsi" w:hAnsiTheme="minorHAnsi" w:cstheme="minorHAnsi"/>
          <w:sz w:val="20"/>
          <w:szCs w:val="20"/>
        </w:rPr>
        <w:t>Lopers 1</w:t>
      </w:r>
      <w:r w:rsidR="00A03207">
        <w:rPr>
          <w:rFonts w:asciiTheme="minorHAnsi" w:hAnsiTheme="minorHAnsi" w:cstheme="minorHAnsi"/>
          <w:sz w:val="20"/>
          <w:szCs w:val="20"/>
        </w:rPr>
        <w:t>L</w:t>
      </w:r>
      <w:r w:rsidRPr="008A56FB">
        <w:rPr>
          <w:rFonts w:asciiTheme="minorHAnsi" w:hAnsiTheme="minorHAnsi" w:cstheme="minorHAnsi"/>
          <w:sz w:val="20"/>
          <w:szCs w:val="20"/>
        </w:rPr>
        <w:t xml:space="preserve"> tot en met 6</w:t>
      </w:r>
      <w:r w:rsidR="00A03207">
        <w:rPr>
          <w:rFonts w:asciiTheme="minorHAnsi" w:hAnsiTheme="minorHAnsi" w:cstheme="minorHAnsi"/>
          <w:sz w:val="20"/>
          <w:szCs w:val="20"/>
        </w:rPr>
        <w:t>L</w:t>
      </w:r>
      <w:r w:rsidRPr="008A56FB">
        <w:rPr>
          <w:rFonts w:asciiTheme="minorHAnsi" w:hAnsiTheme="minorHAnsi" w:cstheme="minorHAnsi"/>
          <w:sz w:val="20"/>
          <w:szCs w:val="20"/>
        </w:rPr>
        <w:t xml:space="preserve"> klasse </w:t>
      </w:r>
    </w:p>
    <w:p w14:paraId="321B1F61" w14:textId="198F1906" w:rsidR="007402F1" w:rsidRDefault="005048E6" w:rsidP="008A56FB">
      <w:pPr>
        <w:pStyle w:val="Tekstzonderopmaak"/>
        <w:ind w:firstLine="2835"/>
        <w:rPr>
          <w:rFonts w:asciiTheme="minorHAnsi" w:hAnsiTheme="minorHAnsi" w:cstheme="minorHAnsi"/>
          <w:sz w:val="20"/>
          <w:szCs w:val="20"/>
        </w:rPr>
      </w:pPr>
      <w:r>
        <w:rPr>
          <w:rFonts w:asciiTheme="minorHAnsi" w:hAnsiTheme="minorHAnsi" w:cstheme="minorHAnsi"/>
          <w:sz w:val="20"/>
          <w:szCs w:val="20"/>
        </w:rPr>
        <w:t>S</w:t>
      </w:r>
      <w:r w:rsidR="008A56FB" w:rsidRPr="008A56FB">
        <w:rPr>
          <w:rFonts w:asciiTheme="minorHAnsi" w:hAnsiTheme="minorHAnsi" w:cstheme="minorHAnsi"/>
          <w:sz w:val="20"/>
          <w:szCs w:val="20"/>
        </w:rPr>
        <w:t>chuiftafeltennis</w:t>
      </w:r>
      <w:r>
        <w:rPr>
          <w:rFonts w:asciiTheme="minorHAnsi" w:hAnsiTheme="minorHAnsi" w:cstheme="minorHAnsi"/>
          <w:sz w:val="20"/>
          <w:szCs w:val="20"/>
        </w:rPr>
        <w:t xml:space="preserve"> categorie A en B</w:t>
      </w:r>
    </w:p>
    <w:p w14:paraId="1DD8AF23" w14:textId="77777777" w:rsidR="008A56FB" w:rsidRDefault="008A56FB" w:rsidP="008A56FB">
      <w:pPr>
        <w:pStyle w:val="Tekstzonderopmaak"/>
        <w:ind w:firstLine="2835"/>
        <w:rPr>
          <w:rFonts w:asciiTheme="minorHAnsi" w:hAnsiTheme="minorHAnsi" w:cstheme="minorHAnsi"/>
          <w:sz w:val="20"/>
          <w:szCs w:val="20"/>
        </w:rPr>
      </w:pPr>
    </w:p>
    <w:p w14:paraId="20B53F2A" w14:textId="77777777" w:rsidR="00BD1669" w:rsidRPr="00BD1669" w:rsidRDefault="00BD1669" w:rsidP="00BD1669">
      <w:pPr>
        <w:pStyle w:val="Tekstzonderopmaak"/>
        <w:ind w:left="2124" w:firstLine="708"/>
        <w:rPr>
          <w:rFonts w:asciiTheme="minorHAnsi" w:hAnsiTheme="minorHAnsi" w:cstheme="minorHAnsi"/>
          <w:b/>
          <w:sz w:val="20"/>
          <w:szCs w:val="20"/>
        </w:rPr>
      </w:pPr>
      <w:r w:rsidRPr="00BD1669">
        <w:rPr>
          <w:rFonts w:asciiTheme="minorHAnsi" w:hAnsiTheme="minorHAnsi" w:cstheme="minorHAnsi"/>
          <w:b/>
          <w:sz w:val="20"/>
          <w:szCs w:val="20"/>
        </w:rPr>
        <w:t>Schuiftafeltennis</w:t>
      </w:r>
    </w:p>
    <w:p w14:paraId="57B7947F" w14:textId="5276117A" w:rsidR="00647158" w:rsidRDefault="00647158" w:rsidP="007F388E">
      <w:pPr>
        <w:pStyle w:val="Tekstopmerking"/>
        <w:ind w:left="2832"/>
      </w:pPr>
      <w:r>
        <w:t>Spelers kunnen zich inschrijven in Categorie A of B enkelspel.</w:t>
      </w:r>
      <w:r w:rsidR="00196218" w:rsidRPr="00196218">
        <w:t xml:space="preserve"> </w:t>
      </w:r>
      <w:r w:rsidR="00196218">
        <w:br/>
      </w:r>
      <w:hyperlink r:id="rId16" w:history="1">
        <w:r w:rsidR="007F388E" w:rsidRPr="00DB68D5">
          <w:rPr>
            <w:rStyle w:val="Hyperlink"/>
          </w:rPr>
          <w:t>https://www.nttb.nl/wp-content/uploads/2025/06/Spelregels-en-klassen-schuiftafeltennis-NTTB-versie-mrt-2025.pdf</w:t>
        </w:r>
      </w:hyperlink>
    </w:p>
    <w:p w14:paraId="4E584DE0" w14:textId="77777777" w:rsidR="00196218" w:rsidRDefault="00196218" w:rsidP="00647158">
      <w:pPr>
        <w:pStyle w:val="Tekstopmerking"/>
        <w:ind w:left="2124" w:firstLine="708"/>
      </w:pPr>
    </w:p>
    <w:p w14:paraId="38C8A946" w14:textId="77777777" w:rsidR="00647158" w:rsidRDefault="00647158" w:rsidP="00647158">
      <w:pPr>
        <w:pStyle w:val="Tekstopmerking"/>
        <w:ind w:left="2832"/>
      </w:pPr>
      <w:r>
        <w:t>Categorie A voor spelers zich fysiek in staat zijn om zich aan alle spelregels te houden.</w:t>
      </w:r>
    </w:p>
    <w:p w14:paraId="6DB054E1" w14:textId="32287286" w:rsidR="00BD1669" w:rsidRPr="00E079F7" w:rsidRDefault="00647158" w:rsidP="250166C2">
      <w:pPr>
        <w:pStyle w:val="Tekstzonderopmaak"/>
        <w:ind w:left="2835"/>
        <w:rPr>
          <w:rFonts w:asciiTheme="minorHAnsi" w:hAnsiTheme="minorHAnsi" w:cstheme="minorBidi"/>
          <w:sz w:val="20"/>
          <w:szCs w:val="20"/>
        </w:rPr>
      </w:pPr>
      <w:r w:rsidRPr="250166C2">
        <w:rPr>
          <w:rFonts w:asciiTheme="minorHAnsi" w:hAnsiTheme="minorHAnsi" w:cstheme="minorBidi"/>
          <w:sz w:val="20"/>
          <w:szCs w:val="20"/>
        </w:rPr>
        <w:t>Categorie B voor spelers die fysiek niet of minder in staat zijn zich aan alle spelregels te houden.</w:t>
      </w:r>
      <w:r w:rsidRPr="250166C2">
        <w:rPr>
          <w:rFonts w:asciiTheme="minorHAnsi" w:hAnsiTheme="minorHAnsi" w:cstheme="minorBidi"/>
        </w:rPr>
        <w:t xml:space="preserve"> </w:t>
      </w:r>
      <w:r w:rsidRPr="250166C2">
        <w:rPr>
          <w:rFonts w:asciiTheme="minorHAnsi" w:hAnsiTheme="minorHAnsi" w:cstheme="minorBidi"/>
          <w:sz w:val="20"/>
          <w:szCs w:val="20"/>
        </w:rPr>
        <w:t xml:space="preserve">Dit toernooi staat ook open voor spelers die geen lid zijn van </w:t>
      </w:r>
      <w:r w:rsidR="009D5902" w:rsidRPr="250166C2">
        <w:rPr>
          <w:rFonts w:asciiTheme="minorHAnsi" w:hAnsiTheme="minorHAnsi" w:cstheme="minorBidi"/>
          <w:sz w:val="20"/>
          <w:szCs w:val="20"/>
        </w:rPr>
        <w:t xml:space="preserve">een NTTB-vereniging, middels een dag lidmaatschap (zie inschrijfgeld). </w:t>
      </w:r>
      <w:r w:rsidRPr="250166C2">
        <w:rPr>
          <w:rFonts w:asciiTheme="minorHAnsi" w:hAnsiTheme="minorHAnsi" w:cstheme="minorBidi"/>
          <w:sz w:val="20"/>
          <w:szCs w:val="20"/>
        </w:rPr>
        <w:t>De speler</w:t>
      </w:r>
      <w:r w:rsidR="00E76E63" w:rsidRPr="250166C2">
        <w:rPr>
          <w:rFonts w:asciiTheme="minorHAnsi" w:hAnsiTheme="minorHAnsi" w:cstheme="minorBidi"/>
          <w:sz w:val="20"/>
          <w:szCs w:val="20"/>
        </w:rPr>
        <w:t>,</w:t>
      </w:r>
      <w:r w:rsidRPr="250166C2">
        <w:rPr>
          <w:rFonts w:asciiTheme="minorHAnsi" w:hAnsiTheme="minorHAnsi" w:cstheme="minorBidi"/>
          <w:sz w:val="20"/>
          <w:szCs w:val="20"/>
        </w:rPr>
        <w:t xml:space="preserve"> dan wel zijn vereniging</w:t>
      </w:r>
      <w:r w:rsidR="00E76E63" w:rsidRPr="250166C2">
        <w:rPr>
          <w:rFonts w:asciiTheme="minorHAnsi" w:hAnsiTheme="minorHAnsi" w:cstheme="minorBidi"/>
          <w:sz w:val="20"/>
          <w:szCs w:val="20"/>
        </w:rPr>
        <w:t>,</w:t>
      </w:r>
      <w:r w:rsidRPr="250166C2">
        <w:rPr>
          <w:rFonts w:asciiTheme="minorHAnsi" w:hAnsiTheme="minorHAnsi" w:cstheme="minorBidi"/>
          <w:sz w:val="20"/>
          <w:szCs w:val="20"/>
        </w:rPr>
        <w:t xml:space="preserve"> dient zelf voor begeleiding te zorgen als de speler niet zelfstandig deel kan nemen</w:t>
      </w:r>
      <w:r w:rsidR="00E76E63" w:rsidRPr="250166C2">
        <w:rPr>
          <w:rFonts w:asciiTheme="minorHAnsi" w:hAnsiTheme="minorHAnsi" w:cstheme="minorBidi"/>
          <w:sz w:val="20"/>
          <w:szCs w:val="20"/>
        </w:rPr>
        <w:t xml:space="preserve">. </w:t>
      </w:r>
      <w:r w:rsidR="00BD1669">
        <w:br/>
      </w:r>
      <w:r w:rsidR="00BD1669">
        <w:br/>
      </w:r>
      <w:r w:rsidR="0029529D" w:rsidRPr="250166C2">
        <w:rPr>
          <w:rFonts w:asciiTheme="minorHAnsi" w:hAnsiTheme="minorHAnsi" w:cstheme="minorBidi"/>
          <w:sz w:val="20"/>
          <w:szCs w:val="20"/>
        </w:rPr>
        <w:t>Als</w:t>
      </w:r>
      <w:r w:rsidR="00E76E63" w:rsidRPr="250166C2">
        <w:rPr>
          <w:rFonts w:asciiTheme="minorHAnsi" w:hAnsiTheme="minorHAnsi" w:cstheme="minorBidi"/>
          <w:sz w:val="20"/>
          <w:szCs w:val="20"/>
        </w:rPr>
        <w:t xml:space="preserve"> in </w:t>
      </w:r>
      <w:r w:rsidR="0029529D" w:rsidRPr="250166C2">
        <w:rPr>
          <w:rFonts w:asciiTheme="minorHAnsi" w:hAnsiTheme="minorHAnsi" w:cstheme="minorBidi"/>
          <w:sz w:val="20"/>
          <w:szCs w:val="20"/>
        </w:rPr>
        <w:t>éé</w:t>
      </w:r>
      <w:r w:rsidR="00E76E63" w:rsidRPr="250166C2">
        <w:rPr>
          <w:rFonts w:asciiTheme="minorHAnsi" w:hAnsiTheme="minorHAnsi" w:cstheme="minorBidi"/>
          <w:sz w:val="20"/>
          <w:szCs w:val="20"/>
        </w:rPr>
        <w:t xml:space="preserve">n van beide </w:t>
      </w:r>
      <w:r w:rsidR="008965DC" w:rsidRPr="250166C2">
        <w:rPr>
          <w:rFonts w:asciiTheme="minorHAnsi" w:hAnsiTheme="minorHAnsi" w:cstheme="minorBidi"/>
          <w:sz w:val="20"/>
          <w:szCs w:val="20"/>
        </w:rPr>
        <w:t>categorieën</w:t>
      </w:r>
      <w:r w:rsidR="00E76E63" w:rsidRPr="250166C2">
        <w:rPr>
          <w:rFonts w:asciiTheme="minorHAnsi" w:hAnsiTheme="minorHAnsi" w:cstheme="minorBidi"/>
          <w:sz w:val="20"/>
          <w:szCs w:val="20"/>
        </w:rPr>
        <w:t xml:space="preserve"> minder dan 4 deelnemers zijn, </w:t>
      </w:r>
      <w:r w:rsidR="0029529D" w:rsidRPr="250166C2">
        <w:rPr>
          <w:rFonts w:asciiTheme="minorHAnsi" w:hAnsiTheme="minorHAnsi" w:cstheme="minorBidi"/>
          <w:sz w:val="20"/>
          <w:szCs w:val="20"/>
        </w:rPr>
        <w:t xml:space="preserve">dan </w:t>
      </w:r>
      <w:r w:rsidR="00E76E63" w:rsidRPr="250166C2">
        <w:rPr>
          <w:rFonts w:asciiTheme="minorHAnsi" w:hAnsiTheme="minorHAnsi" w:cstheme="minorBidi"/>
          <w:sz w:val="20"/>
          <w:szCs w:val="20"/>
        </w:rPr>
        <w:t xml:space="preserve">kunnen </w:t>
      </w:r>
      <w:r w:rsidR="008965DC" w:rsidRPr="250166C2">
        <w:rPr>
          <w:rFonts w:asciiTheme="minorHAnsi" w:hAnsiTheme="minorHAnsi" w:cstheme="minorBidi"/>
          <w:sz w:val="20"/>
          <w:szCs w:val="20"/>
        </w:rPr>
        <w:t xml:space="preserve">categorieën </w:t>
      </w:r>
      <w:r w:rsidR="00E76E63" w:rsidRPr="250166C2">
        <w:rPr>
          <w:rFonts w:asciiTheme="minorHAnsi" w:hAnsiTheme="minorHAnsi" w:cstheme="minorBidi"/>
          <w:sz w:val="20"/>
          <w:szCs w:val="20"/>
        </w:rPr>
        <w:t>worden gecombineerd.</w:t>
      </w:r>
    </w:p>
    <w:p w14:paraId="558FA4BA" w14:textId="77777777" w:rsidR="00E55367" w:rsidRPr="00E55367" w:rsidRDefault="00793C44" w:rsidP="00E55367">
      <w:pPr>
        <w:pStyle w:val="Tekstzonderopmaak"/>
        <w:ind w:left="2835"/>
        <w:rPr>
          <w:rFonts w:asciiTheme="minorHAnsi" w:hAnsiTheme="minorHAnsi" w:cstheme="minorHAnsi"/>
          <w:b/>
          <w:sz w:val="20"/>
          <w:szCs w:val="20"/>
        </w:rPr>
      </w:pPr>
      <w:r w:rsidRPr="00E55367">
        <w:rPr>
          <w:rFonts w:asciiTheme="minorHAnsi" w:hAnsiTheme="minorHAnsi" w:cstheme="minorHAnsi"/>
          <w:b/>
          <w:sz w:val="20"/>
          <w:szCs w:val="20"/>
        </w:rPr>
        <w:t xml:space="preserve">Dubbelspel </w:t>
      </w:r>
      <w:r w:rsidR="007F0039" w:rsidRPr="00E55367">
        <w:rPr>
          <w:rFonts w:asciiTheme="minorHAnsi" w:hAnsiTheme="minorHAnsi" w:cstheme="minorHAnsi"/>
          <w:b/>
          <w:sz w:val="20"/>
          <w:szCs w:val="20"/>
        </w:rPr>
        <w:tab/>
      </w:r>
      <w:r w:rsidR="007F0039" w:rsidRPr="00E55367">
        <w:rPr>
          <w:rFonts w:asciiTheme="minorHAnsi" w:hAnsiTheme="minorHAnsi" w:cstheme="minorHAnsi"/>
          <w:b/>
          <w:sz w:val="20"/>
          <w:szCs w:val="20"/>
        </w:rPr>
        <w:tab/>
      </w:r>
      <w:r w:rsidR="007F0039" w:rsidRPr="00E55367">
        <w:rPr>
          <w:rFonts w:asciiTheme="minorHAnsi" w:hAnsiTheme="minorHAnsi" w:cstheme="minorHAnsi"/>
          <w:b/>
          <w:sz w:val="20"/>
          <w:szCs w:val="20"/>
        </w:rPr>
        <w:tab/>
      </w:r>
    </w:p>
    <w:p w14:paraId="02AF6145" w14:textId="2E372ED3" w:rsidR="00793C44" w:rsidRPr="00E079F7" w:rsidRDefault="00DB31EF" w:rsidP="00E55367">
      <w:pPr>
        <w:pStyle w:val="Tekstzonderopmaak"/>
        <w:ind w:left="2835"/>
        <w:rPr>
          <w:rFonts w:asciiTheme="minorHAnsi" w:hAnsiTheme="minorHAnsi" w:cstheme="minorHAnsi"/>
          <w:sz w:val="20"/>
          <w:szCs w:val="20"/>
        </w:rPr>
      </w:pPr>
      <w:r w:rsidRPr="00E079F7">
        <w:rPr>
          <w:rFonts w:asciiTheme="minorHAnsi" w:hAnsiTheme="minorHAnsi" w:cstheme="minorHAnsi"/>
          <w:sz w:val="20"/>
          <w:szCs w:val="20"/>
        </w:rPr>
        <w:t>1</w:t>
      </w:r>
      <w:r w:rsidRPr="00E079F7">
        <w:rPr>
          <w:rFonts w:asciiTheme="minorHAnsi" w:hAnsiTheme="minorHAnsi" w:cstheme="minorHAnsi"/>
          <w:sz w:val="20"/>
          <w:szCs w:val="20"/>
          <w:vertAlign w:val="superscript"/>
        </w:rPr>
        <w:t>e</w:t>
      </w:r>
      <w:r w:rsidRPr="00E079F7">
        <w:rPr>
          <w:rFonts w:asciiTheme="minorHAnsi" w:hAnsiTheme="minorHAnsi" w:cstheme="minorHAnsi"/>
          <w:sz w:val="20"/>
          <w:szCs w:val="20"/>
        </w:rPr>
        <w:t xml:space="preserve"> </w:t>
      </w:r>
      <w:r w:rsidR="00793C44" w:rsidRPr="00E079F7">
        <w:rPr>
          <w:rFonts w:asciiTheme="minorHAnsi" w:hAnsiTheme="minorHAnsi" w:cstheme="minorHAnsi"/>
          <w:sz w:val="20"/>
          <w:szCs w:val="20"/>
        </w:rPr>
        <w:t xml:space="preserve">tot en met </w:t>
      </w:r>
      <w:r w:rsidRPr="00E079F7">
        <w:rPr>
          <w:rFonts w:asciiTheme="minorHAnsi" w:hAnsiTheme="minorHAnsi" w:cstheme="minorHAnsi"/>
          <w:sz w:val="20"/>
          <w:szCs w:val="20"/>
        </w:rPr>
        <w:t>6</w:t>
      </w:r>
      <w:r w:rsidRPr="00E079F7">
        <w:rPr>
          <w:rFonts w:asciiTheme="minorHAnsi" w:hAnsiTheme="minorHAnsi" w:cstheme="minorHAnsi"/>
          <w:sz w:val="20"/>
          <w:szCs w:val="20"/>
          <w:vertAlign w:val="superscript"/>
        </w:rPr>
        <w:t>e</w:t>
      </w:r>
      <w:r w:rsidRPr="00E079F7">
        <w:rPr>
          <w:rFonts w:asciiTheme="minorHAnsi" w:hAnsiTheme="minorHAnsi" w:cstheme="minorHAnsi"/>
          <w:sz w:val="20"/>
          <w:szCs w:val="20"/>
        </w:rPr>
        <w:t xml:space="preserve"> </w:t>
      </w:r>
      <w:r w:rsidR="00793C44" w:rsidRPr="00E079F7">
        <w:rPr>
          <w:rFonts w:asciiTheme="minorHAnsi" w:hAnsiTheme="minorHAnsi" w:cstheme="minorHAnsi"/>
          <w:sz w:val="20"/>
          <w:szCs w:val="20"/>
        </w:rPr>
        <w:t xml:space="preserve">klasse. Rolstoelers en Lopers worden samengevoegd. </w:t>
      </w:r>
    </w:p>
    <w:p w14:paraId="1D33448C" w14:textId="77777777" w:rsidR="00793C44" w:rsidRPr="00E079F7" w:rsidRDefault="00793C44" w:rsidP="007402F1">
      <w:pPr>
        <w:pStyle w:val="Tekstzonderopmaak"/>
        <w:ind w:left="2124" w:firstLine="708"/>
        <w:rPr>
          <w:rFonts w:asciiTheme="minorHAnsi" w:hAnsiTheme="minorHAnsi" w:cstheme="minorHAnsi"/>
          <w:sz w:val="20"/>
          <w:szCs w:val="20"/>
        </w:rPr>
      </w:pPr>
      <w:r w:rsidRPr="00E079F7">
        <w:rPr>
          <w:rFonts w:asciiTheme="minorHAnsi" w:hAnsiTheme="minorHAnsi" w:cstheme="minorHAnsi"/>
          <w:sz w:val="20"/>
          <w:szCs w:val="20"/>
        </w:rPr>
        <w:t xml:space="preserve">Bij inschrijving met een partner uit een hogere klasse wordt het </w:t>
      </w:r>
    </w:p>
    <w:p w14:paraId="52D97658" w14:textId="160C2281" w:rsidR="00793C44" w:rsidRDefault="00793C44" w:rsidP="007402F1">
      <w:pPr>
        <w:pStyle w:val="Tekstzonderopmaak"/>
        <w:ind w:left="2124" w:firstLine="708"/>
        <w:rPr>
          <w:rFonts w:asciiTheme="minorHAnsi" w:hAnsiTheme="minorHAnsi" w:cstheme="minorHAnsi"/>
          <w:sz w:val="20"/>
          <w:szCs w:val="20"/>
        </w:rPr>
      </w:pPr>
      <w:r w:rsidRPr="00E079F7">
        <w:rPr>
          <w:rFonts w:asciiTheme="minorHAnsi" w:hAnsiTheme="minorHAnsi" w:cstheme="minorHAnsi"/>
          <w:sz w:val="20"/>
          <w:szCs w:val="20"/>
        </w:rPr>
        <w:t xml:space="preserve">dubbel in de hogere klasse ingedeeld. </w:t>
      </w:r>
    </w:p>
    <w:p w14:paraId="6A947E23" w14:textId="012A20AB" w:rsidR="005465A7" w:rsidRDefault="005465A7" w:rsidP="007402F1">
      <w:pPr>
        <w:pStyle w:val="Tekstzonderopmaak"/>
        <w:ind w:left="2124" w:firstLine="708"/>
        <w:rPr>
          <w:rFonts w:asciiTheme="minorHAnsi" w:hAnsiTheme="minorHAnsi" w:cstheme="minorHAnsi"/>
          <w:sz w:val="20"/>
          <w:szCs w:val="20"/>
        </w:rPr>
      </w:pPr>
      <w:r>
        <w:rPr>
          <w:rFonts w:asciiTheme="minorHAnsi" w:hAnsiTheme="minorHAnsi" w:cstheme="minorHAnsi"/>
          <w:sz w:val="20"/>
          <w:szCs w:val="20"/>
        </w:rPr>
        <w:t>Voor schuiftafeltennis is geen dubbelspel onderdeel.</w:t>
      </w:r>
    </w:p>
    <w:p w14:paraId="7B9DE362" w14:textId="77777777" w:rsidR="00793C44" w:rsidRPr="00E079F7" w:rsidRDefault="00793C44" w:rsidP="00416638">
      <w:pPr>
        <w:pStyle w:val="Tekstzonderopmaak"/>
        <w:rPr>
          <w:rFonts w:asciiTheme="minorHAnsi" w:hAnsiTheme="minorHAnsi" w:cstheme="minorHAnsi"/>
          <w:sz w:val="20"/>
          <w:szCs w:val="20"/>
        </w:rPr>
      </w:pPr>
    </w:p>
    <w:p w14:paraId="4C438E09" w14:textId="797AEB34" w:rsidR="00196218" w:rsidRDefault="00793C44" w:rsidP="122BADFB">
      <w:pPr>
        <w:pStyle w:val="Tekstzonderopmaak"/>
        <w:ind w:left="2829" w:hanging="2829"/>
        <w:rPr>
          <w:rFonts w:asciiTheme="minorHAnsi" w:hAnsiTheme="minorHAnsi" w:cstheme="minorBidi"/>
          <w:sz w:val="20"/>
          <w:szCs w:val="20"/>
        </w:rPr>
      </w:pPr>
      <w:r w:rsidRPr="122BADFB">
        <w:rPr>
          <w:rFonts w:asciiTheme="minorHAnsi" w:hAnsiTheme="minorHAnsi" w:cstheme="minorBidi"/>
          <w:sz w:val="20"/>
          <w:szCs w:val="20"/>
        </w:rPr>
        <w:t xml:space="preserve">16. Speelwijze </w:t>
      </w:r>
      <w:r>
        <w:tab/>
      </w:r>
      <w:r w:rsidR="62AD45E6" w:rsidRPr="122BADFB">
        <w:rPr>
          <w:rFonts w:asciiTheme="minorHAnsi" w:hAnsiTheme="minorHAnsi" w:cstheme="minorBidi"/>
          <w:sz w:val="20"/>
          <w:szCs w:val="20"/>
        </w:rPr>
        <w:t>V</w:t>
      </w:r>
      <w:r w:rsidRPr="122BADFB">
        <w:rPr>
          <w:rFonts w:asciiTheme="minorHAnsi" w:hAnsiTheme="minorHAnsi" w:cstheme="minorBidi"/>
          <w:sz w:val="20"/>
          <w:szCs w:val="20"/>
        </w:rPr>
        <w:t xml:space="preserve">olgens NTTB-reglement. Hierbij zijn de specifieke regels voor sporters met een beperking van toepassing. </w:t>
      </w:r>
      <w:r w:rsidR="00ED5F85" w:rsidRPr="122BADFB">
        <w:rPr>
          <w:rFonts w:asciiTheme="minorHAnsi" w:hAnsiTheme="minorHAnsi" w:cstheme="minorBidi"/>
          <w:sz w:val="20"/>
          <w:szCs w:val="20"/>
        </w:rPr>
        <w:t>Deze zijn te vinden op:</w:t>
      </w:r>
      <w:r w:rsidR="00196218" w:rsidRPr="122BADFB">
        <w:rPr>
          <w:rFonts w:asciiTheme="minorHAnsi" w:hAnsiTheme="minorHAnsi" w:cstheme="minorBidi"/>
          <w:sz w:val="20"/>
          <w:szCs w:val="20"/>
        </w:rPr>
        <w:t xml:space="preserve"> </w:t>
      </w:r>
      <w:hyperlink r:id="rId17">
        <w:r w:rsidR="00196218" w:rsidRPr="122BADFB">
          <w:rPr>
            <w:rStyle w:val="Hyperlink"/>
            <w:rFonts w:asciiTheme="minorHAnsi" w:hAnsiTheme="minorHAnsi" w:cstheme="minorBidi"/>
            <w:sz w:val="20"/>
            <w:szCs w:val="20"/>
          </w:rPr>
          <w:t>https://www.nttb.nl/wp-content/uploads/2020/09/Officiele_spelregels_paratafeltennis2020.pdf</w:t>
        </w:r>
      </w:hyperlink>
    </w:p>
    <w:p w14:paraId="51ACDB0E" w14:textId="77777777" w:rsidR="00196218" w:rsidRDefault="00196218" w:rsidP="00ED5F85">
      <w:pPr>
        <w:pStyle w:val="Tekstzonderopmaak"/>
        <w:ind w:left="2829" w:hanging="2829"/>
        <w:rPr>
          <w:rFonts w:asciiTheme="minorHAnsi" w:hAnsiTheme="minorHAnsi" w:cstheme="minorHAnsi"/>
          <w:sz w:val="20"/>
          <w:szCs w:val="20"/>
        </w:rPr>
      </w:pPr>
    </w:p>
    <w:p w14:paraId="1E65DEA1" w14:textId="1566B514" w:rsidR="00793C44" w:rsidRDefault="00793C44" w:rsidP="00C63B35">
      <w:pPr>
        <w:pStyle w:val="Tekstzonderopmaak"/>
        <w:ind w:left="2829"/>
        <w:rPr>
          <w:rFonts w:asciiTheme="minorHAnsi" w:hAnsiTheme="minorHAnsi" w:cstheme="minorHAnsi"/>
          <w:sz w:val="20"/>
          <w:szCs w:val="20"/>
        </w:rPr>
      </w:pPr>
      <w:r w:rsidRPr="00E55367">
        <w:rPr>
          <w:rFonts w:asciiTheme="minorHAnsi" w:hAnsiTheme="minorHAnsi" w:cstheme="minorHAnsi"/>
          <w:i/>
          <w:sz w:val="20"/>
          <w:szCs w:val="20"/>
          <w:u w:val="single"/>
        </w:rPr>
        <w:t>Enkelspelklasse:</w:t>
      </w:r>
      <w:r w:rsidRPr="00E079F7">
        <w:rPr>
          <w:rFonts w:asciiTheme="minorHAnsi" w:hAnsiTheme="minorHAnsi" w:cstheme="minorHAnsi"/>
          <w:sz w:val="20"/>
          <w:szCs w:val="20"/>
        </w:rPr>
        <w:t xml:space="preserve"> in de eerste ronde wordt gespeeld in meerkampen (zoveel mogelijk 4-, 5- of 6-kampen), daarna volgens het afvalsysteem. De nummers 1 en 2 van de meerkampen gaan over naar de 2e ronde. Alle wedstrijden worden gespeeld in "best of </w:t>
      </w:r>
      <w:r w:rsidR="00BB67E2">
        <w:rPr>
          <w:rFonts w:asciiTheme="minorHAnsi" w:hAnsiTheme="minorHAnsi" w:cstheme="minorHAnsi"/>
          <w:sz w:val="20"/>
          <w:szCs w:val="20"/>
        </w:rPr>
        <w:t>5</w:t>
      </w:r>
      <w:r w:rsidRPr="00E079F7">
        <w:rPr>
          <w:rFonts w:asciiTheme="minorHAnsi" w:hAnsiTheme="minorHAnsi" w:cstheme="minorHAnsi"/>
          <w:sz w:val="20"/>
          <w:szCs w:val="20"/>
        </w:rPr>
        <w:t xml:space="preserve">" (gametelling tot 11). Bij gelijk eindigen in de meerkamp wordt de meerkampregel toegepast. </w:t>
      </w:r>
    </w:p>
    <w:p w14:paraId="1C43219D" w14:textId="77777777" w:rsidR="00ED5F85" w:rsidRPr="00E079F7" w:rsidRDefault="00ED5F85" w:rsidP="003770A4">
      <w:pPr>
        <w:pStyle w:val="Tekstzonderopmaak"/>
        <w:ind w:left="2835" w:hanging="6"/>
        <w:rPr>
          <w:rFonts w:asciiTheme="minorHAnsi" w:hAnsiTheme="minorHAnsi" w:cstheme="minorHAnsi"/>
          <w:sz w:val="20"/>
          <w:szCs w:val="20"/>
        </w:rPr>
      </w:pPr>
    </w:p>
    <w:p w14:paraId="451A7EAF" w14:textId="43ED501E" w:rsidR="0078519D" w:rsidRDefault="00793C44" w:rsidP="00B54205">
      <w:pPr>
        <w:pStyle w:val="Tekstzonderopmaak"/>
        <w:ind w:left="2835" w:hanging="3"/>
        <w:rPr>
          <w:rFonts w:asciiTheme="minorHAnsi" w:hAnsiTheme="minorHAnsi" w:cstheme="minorHAnsi"/>
          <w:sz w:val="20"/>
          <w:szCs w:val="20"/>
        </w:rPr>
      </w:pPr>
      <w:r w:rsidRPr="00E55367">
        <w:rPr>
          <w:rFonts w:asciiTheme="minorHAnsi" w:hAnsiTheme="minorHAnsi" w:cstheme="minorHAnsi"/>
          <w:i/>
          <w:sz w:val="20"/>
          <w:szCs w:val="20"/>
          <w:u w:val="single"/>
        </w:rPr>
        <w:t>Dubbelspelklasse:</w:t>
      </w:r>
      <w:r w:rsidRPr="00E079F7">
        <w:rPr>
          <w:rFonts w:asciiTheme="minorHAnsi" w:hAnsiTheme="minorHAnsi" w:cstheme="minorHAnsi"/>
          <w:sz w:val="20"/>
          <w:szCs w:val="20"/>
        </w:rPr>
        <w:t xml:space="preserve"> in de eerste ronde wordt gespeeld in meerkampen (zoveel mogelijk 3- of 4-kampen), daarna volgens het afvalsysteem. Alle wedstrijden worden gespeeld in "best of </w:t>
      </w:r>
      <w:r w:rsidR="00117EA6">
        <w:rPr>
          <w:rFonts w:asciiTheme="minorHAnsi" w:hAnsiTheme="minorHAnsi" w:cstheme="minorHAnsi"/>
          <w:sz w:val="20"/>
          <w:szCs w:val="20"/>
        </w:rPr>
        <w:t>3</w:t>
      </w:r>
      <w:r w:rsidRPr="00E079F7">
        <w:rPr>
          <w:rFonts w:asciiTheme="minorHAnsi" w:hAnsiTheme="minorHAnsi" w:cstheme="minorHAnsi"/>
          <w:sz w:val="20"/>
          <w:szCs w:val="20"/>
        </w:rPr>
        <w:t>" (gametelling tot 11). Bij gelijk eindigen in de meerkamp wordt de meerkampregel toegepast.</w:t>
      </w:r>
    </w:p>
    <w:p w14:paraId="3A054B16" w14:textId="77777777" w:rsidR="00ED5F85" w:rsidRDefault="00ED5F85" w:rsidP="00B54205">
      <w:pPr>
        <w:pStyle w:val="Tekstzonderopmaak"/>
        <w:ind w:left="2835" w:hanging="3"/>
        <w:rPr>
          <w:rFonts w:asciiTheme="minorHAnsi" w:hAnsiTheme="minorHAnsi" w:cstheme="minorHAnsi"/>
          <w:sz w:val="20"/>
          <w:szCs w:val="20"/>
        </w:rPr>
      </w:pPr>
    </w:p>
    <w:p w14:paraId="247AE242" w14:textId="1A27C115" w:rsidR="008C5660" w:rsidRPr="00E079F7" w:rsidRDefault="00783F3A" w:rsidP="003770A4">
      <w:pPr>
        <w:pStyle w:val="Tekstzonderopmaak"/>
        <w:ind w:left="2835" w:hanging="6"/>
        <w:rPr>
          <w:rFonts w:asciiTheme="minorHAnsi" w:hAnsiTheme="minorHAnsi" w:cstheme="minorHAnsi"/>
          <w:sz w:val="20"/>
          <w:szCs w:val="20"/>
        </w:rPr>
      </w:pPr>
      <w:r>
        <w:rPr>
          <w:rFonts w:asciiTheme="minorHAnsi" w:hAnsiTheme="minorHAnsi" w:cstheme="minorHAnsi"/>
          <w:i/>
          <w:sz w:val="20"/>
          <w:szCs w:val="20"/>
          <w:u w:val="single"/>
        </w:rPr>
        <w:t>Schuiftafeltennis enkelklasse</w:t>
      </w:r>
      <w:r w:rsidR="0078519D">
        <w:rPr>
          <w:rFonts w:asciiTheme="minorHAnsi" w:hAnsiTheme="minorHAnsi" w:cstheme="minorHAnsi"/>
          <w:i/>
          <w:sz w:val="20"/>
          <w:szCs w:val="20"/>
          <w:u w:val="single"/>
        </w:rPr>
        <w:t>:</w:t>
      </w:r>
      <w:r w:rsidR="00793C44" w:rsidRPr="00E079F7">
        <w:rPr>
          <w:rFonts w:asciiTheme="minorHAnsi" w:hAnsiTheme="minorHAnsi" w:cstheme="minorHAnsi"/>
          <w:sz w:val="20"/>
          <w:szCs w:val="20"/>
        </w:rPr>
        <w:t xml:space="preserve"> </w:t>
      </w:r>
      <w:r w:rsidR="008C5660">
        <w:rPr>
          <w:rFonts w:asciiTheme="minorHAnsi" w:hAnsiTheme="minorHAnsi" w:cstheme="minorHAnsi"/>
          <w:sz w:val="20"/>
          <w:szCs w:val="20"/>
        </w:rPr>
        <w:t xml:space="preserve">het toernooi wordt </w:t>
      </w:r>
      <w:r w:rsidR="0078519D" w:rsidRPr="00E079F7">
        <w:rPr>
          <w:rFonts w:asciiTheme="minorHAnsi" w:hAnsiTheme="minorHAnsi" w:cstheme="minorHAnsi"/>
          <w:sz w:val="20"/>
          <w:szCs w:val="20"/>
        </w:rPr>
        <w:t xml:space="preserve">gespeeld in meerkampen (zoveel mogelijk </w:t>
      </w:r>
      <w:r w:rsidR="00FF2F99">
        <w:rPr>
          <w:rFonts w:asciiTheme="minorHAnsi" w:hAnsiTheme="minorHAnsi" w:cstheme="minorHAnsi"/>
          <w:sz w:val="20"/>
          <w:szCs w:val="20"/>
        </w:rPr>
        <w:t>3</w:t>
      </w:r>
      <w:r w:rsidR="0078519D" w:rsidRPr="00E079F7">
        <w:rPr>
          <w:rFonts w:asciiTheme="minorHAnsi" w:hAnsiTheme="minorHAnsi" w:cstheme="minorHAnsi"/>
          <w:sz w:val="20"/>
          <w:szCs w:val="20"/>
        </w:rPr>
        <w:t xml:space="preserve">- of </w:t>
      </w:r>
      <w:r w:rsidR="00FF2F99">
        <w:rPr>
          <w:rFonts w:asciiTheme="minorHAnsi" w:hAnsiTheme="minorHAnsi" w:cstheme="minorHAnsi"/>
          <w:sz w:val="20"/>
          <w:szCs w:val="20"/>
        </w:rPr>
        <w:t>4</w:t>
      </w:r>
      <w:r w:rsidR="0078519D" w:rsidRPr="00E079F7">
        <w:rPr>
          <w:rFonts w:asciiTheme="minorHAnsi" w:hAnsiTheme="minorHAnsi" w:cstheme="minorHAnsi"/>
          <w:sz w:val="20"/>
          <w:szCs w:val="20"/>
        </w:rPr>
        <w:t>-kampen)</w:t>
      </w:r>
      <w:r w:rsidR="008C5660">
        <w:rPr>
          <w:rFonts w:asciiTheme="minorHAnsi" w:hAnsiTheme="minorHAnsi" w:cstheme="minorHAnsi"/>
          <w:sz w:val="20"/>
          <w:szCs w:val="20"/>
        </w:rPr>
        <w:t>.</w:t>
      </w:r>
      <w:r w:rsidR="00FF2F99" w:rsidRPr="00FF2F99">
        <w:rPr>
          <w:rFonts w:asciiTheme="minorHAnsi" w:hAnsiTheme="minorHAnsi" w:cstheme="minorHAnsi"/>
          <w:sz w:val="20"/>
          <w:szCs w:val="20"/>
        </w:rPr>
        <w:t xml:space="preserve"> </w:t>
      </w:r>
      <w:r w:rsidR="00FF2F99" w:rsidRPr="00E079F7">
        <w:rPr>
          <w:rFonts w:asciiTheme="minorHAnsi" w:hAnsiTheme="minorHAnsi" w:cstheme="minorHAnsi"/>
          <w:sz w:val="20"/>
          <w:szCs w:val="20"/>
        </w:rPr>
        <w:t>De nummers 1 en 2 van de meerkampen gaan over naar de 2e ronde</w:t>
      </w:r>
      <w:r w:rsidR="00FF2F99">
        <w:rPr>
          <w:rFonts w:asciiTheme="minorHAnsi" w:hAnsiTheme="minorHAnsi" w:cstheme="minorHAnsi"/>
          <w:sz w:val="20"/>
          <w:szCs w:val="20"/>
        </w:rPr>
        <w:t>.</w:t>
      </w:r>
    </w:p>
    <w:p w14:paraId="1946B9EC" w14:textId="0CB459E9" w:rsidR="0078519D" w:rsidRPr="00E079F7" w:rsidRDefault="0078519D" w:rsidP="0078519D">
      <w:pPr>
        <w:pStyle w:val="Tekstzonderopmaak"/>
        <w:ind w:left="2835" w:hanging="3"/>
        <w:rPr>
          <w:rFonts w:asciiTheme="minorHAnsi" w:hAnsiTheme="minorHAnsi" w:cstheme="minorHAnsi"/>
          <w:sz w:val="20"/>
          <w:szCs w:val="20"/>
        </w:rPr>
      </w:pPr>
      <w:r w:rsidRPr="00E079F7">
        <w:rPr>
          <w:rFonts w:asciiTheme="minorHAnsi" w:hAnsiTheme="minorHAnsi" w:cstheme="minorHAnsi"/>
          <w:sz w:val="20"/>
          <w:szCs w:val="20"/>
        </w:rPr>
        <w:t xml:space="preserve">Alle wedstrijden worden gespeeld </w:t>
      </w:r>
      <w:r w:rsidR="00196218">
        <w:rPr>
          <w:rFonts w:asciiTheme="minorHAnsi" w:hAnsiTheme="minorHAnsi" w:cstheme="minorHAnsi"/>
          <w:sz w:val="20"/>
          <w:szCs w:val="20"/>
        </w:rPr>
        <w:t>volgens</w:t>
      </w:r>
      <w:r w:rsidR="005970DD">
        <w:rPr>
          <w:rFonts w:asciiTheme="minorHAnsi" w:hAnsiTheme="minorHAnsi" w:cstheme="minorHAnsi"/>
          <w:sz w:val="20"/>
          <w:szCs w:val="20"/>
        </w:rPr>
        <w:t xml:space="preserve"> de schuiftafeltennisregels</w:t>
      </w:r>
      <w:r w:rsidR="00117EA6">
        <w:rPr>
          <w:rFonts w:asciiTheme="minorHAnsi" w:hAnsiTheme="minorHAnsi" w:cstheme="minorHAnsi"/>
          <w:sz w:val="20"/>
          <w:szCs w:val="20"/>
        </w:rPr>
        <w:t xml:space="preserve"> (best of 3)</w:t>
      </w:r>
      <w:r w:rsidR="008C5660">
        <w:rPr>
          <w:rFonts w:asciiTheme="minorHAnsi" w:hAnsiTheme="minorHAnsi" w:cstheme="minorHAnsi"/>
          <w:sz w:val="20"/>
          <w:szCs w:val="20"/>
        </w:rPr>
        <w:t xml:space="preserve">. </w:t>
      </w:r>
      <w:r w:rsidRPr="00E079F7">
        <w:rPr>
          <w:rFonts w:asciiTheme="minorHAnsi" w:hAnsiTheme="minorHAnsi" w:cstheme="minorHAnsi"/>
          <w:sz w:val="20"/>
          <w:szCs w:val="20"/>
        </w:rPr>
        <w:t xml:space="preserve">Bij gelijk eindigen in de meerkamp wordt de meerkampregel toegepast. </w:t>
      </w:r>
    </w:p>
    <w:p w14:paraId="49575233" w14:textId="77777777" w:rsidR="00225942" w:rsidRPr="00E079F7" w:rsidRDefault="00225942" w:rsidP="00793C44">
      <w:pPr>
        <w:pStyle w:val="Tekstzonderopmaak"/>
        <w:rPr>
          <w:rFonts w:asciiTheme="minorHAnsi" w:hAnsiTheme="minorHAnsi" w:cstheme="minorHAnsi"/>
          <w:sz w:val="20"/>
          <w:szCs w:val="20"/>
        </w:rPr>
      </w:pPr>
    </w:p>
    <w:p w14:paraId="29106472" w14:textId="5075CDE5" w:rsidR="00A9041E" w:rsidRDefault="00793C44" w:rsidP="00F41341">
      <w:pPr>
        <w:pStyle w:val="Tekstzonderopmaak"/>
        <w:ind w:left="2832" w:hanging="2832"/>
        <w:rPr>
          <w:rFonts w:asciiTheme="minorHAnsi" w:hAnsiTheme="minorHAnsi" w:cstheme="minorHAnsi"/>
          <w:sz w:val="20"/>
          <w:szCs w:val="20"/>
        </w:rPr>
      </w:pPr>
      <w:r w:rsidRPr="00E079F7">
        <w:rPr>
          <w:rFonts w:asciiTheme="minorHAnsi" w:hAnsiTheme="minorHAnsi" w:cstheme="minorHAnsi"/>
          <w:sz w:val="20"/>
          <w:szCs w:val="20"/>
        </w:rPr>
        <w:t xml:space="preserve">17. </w:t>
      </w:r>
      <w:r w:rsidR="008C4A85">
        <w:rPr>
          <w:rFonts w:asciiTheme="minorHAnsi" w:hAnsiTheme="minorHAnsi" w:cstheme="minorHAnsi"/>
          <w:sz w:val="20"/>
          <w:szCs w:val="20"/>
        </w:rPr>
        <w:t>Resultaten</w:t>
      </w:r>
      <w:r w:rsidR="003770A4">
        <w:rPr>
          <w:rFonts w:asciiTheme="minorHAnsi" w:hAnsiTheme="minorHAnsi" w:cstheme="minorHAnsi"/>
          <w:sz w:val="20"/>
          <w:szCs w:val="20"/>
        </w:rPr>
        <w:tab/>
      </w:r>
      <w:r w:rsidR="008C4A85" w:rsidRPr="008C4A85">
        <w:rPr>
          <w:rFonts w:asciiTheme="minorHAnsi" w:hAnsiTheme="minorHAnsi" w:cstheme="minorHAnsi"/>
          <w:sz w:val="20"/>
          <w:szCs w:val="20"/>
        </w:rPr>
        <w:t xml:space="preserve">De resultaten van dit toernooi tellen mee voor de ELO Pararanglijst. Het gaat hier om een factor 50 toernooi, wat inhoudt dat de wegingsfactor R5 is, zie: </w:t>
      </w:r>
      <w:hyperlink r:id="rId18" w:history="1">
        <w:r w:rsidR="008C4A85" w:rsidRPr="00E000CA">
          <w:rPr>
            <w:rStyle w:val="Hyperlink"/>
            <w:rFonts w:asciiTheme="minorHAnsi" w:hAnsiTheme="minorHAnsi" w:cstheme="minorHAnsi"/>
            <w:sz w:val="20"/>
            <w:szCs w:val="20"/>
          </w:rPr>
          <w:t>https://www.nttbranglijsten.nl/elo300.php</w:t>
        </w:r>
      </w:hyperlink>
      <w:r w:rsidR="008C4A85">
        <w:rPr>
          <w:rFonts w:asciiTheme="minorHAnsi" w:hAnsiTheme="minorHAnsi" w:cstheme="minorHAnsi"/>
          <w:sz w:val="20"/>
          <w:szCs w:val="20"/>
        </w:rPr>
        <w:t xml:space="preserve"> </w:t>
      </w:r>
      <w:r w:rsidR="008C4A85" w:rsidRPr="008C4A85">
        <w:rPr>
          <w:rFonts w:asciiTheme="minorHAnsi" w:hAnsiTheme="minorHAnsi" w:cstheme="minorHAnsi"/>
          <w:sz w:val="20"/>
          <w:szCs w:val="20"/>
        </w:rPr>
        <w:t>(punt 6 en punt 8)</w:t>
      </w:r>
    </w:p>
    <w:p w14:paraId="09DC3DE1" w14:textId="77777777" w:rsidR="008C4A85" w:rsidRDefault="008C4A85" w:rsidP="00F41341">
      <w:pPr>
        <w:pStyle w:val="Tekstzonderopmaak"/>
        <w:ind w:left="2832" w:hanging="2832"/>
        <w:rPr>
          <w:rFonts w:asciiTheme="minorHAnsi" w:hAnsiTheme="minorHAnsi" w:cstheme="minorHAnsi"/>
          <w:sz w:val="20"/>
          <w:szCs w:val="20"/>
        </w:rPr>
      </w:pPr>
    </w:p>
    <w:p w14:paraId="392D1325" w14:textId="15A87EB7" w:rsidR="008C4A85" w:rsidRDefault="008C4A85" w:rsidP="008C4A85">
      <w:pPr>
        <w:pStyle w:val="Tekstzonderopmaak"/>
        <w:ind w:left="2832" w:hanging="2832"/>
        <w:rPr>
          <w:rFonts w:asciiTheme="minorHAnsi" w:hAnsiTheme="minorHAnsi" w:cstheme="minorHAnsi"/>
          <w:sz w:val="20"/>
          <w:szCs w:val="20"/>
        </w:rPr>
      </w:pPr>
      <w:r w:rsidRPr="00E079F7">
        <w:rPr>
          <w:rFonts w:asciiTheme="minorHAnsi" w:hAnsiTheme="minorHAnsi" w:cstheme="minorHAnsi"/>
          <w:sz w:val="20"/>
          <w:szCs w:val="20"/>
        </w:rPr>
        <w:t>1</w:t>
      </w:r>
      <w:r>
        <w:rPr>
          <w:rFonts w:asciiTheme="minorHAnsi" w:hAnsiTheme="minorHAnsi" w:cstheme="minorHAnsi"/>
          <w:sz w:val="20"/>
          <w:szCs w:val="20"/>
        </w:rPr>
        <w:t>8</w:t>
      </w:r>
      <w:r w:rsidRPr="00E079F7">
        <w:rPr>
          <w:rFonts w:asciiTheme="minorHAnsi" w:hAnsiTheme="minorHAnsi" w:cstheme="minorHAnsi"/>
          <w:sz w:val="20"/>
          <w:szCs w:val="20"/>
        </w:rPr>
        <w:t xml:space="preserve">. Arbitrage </w:t>
      </w:r>
      <w:r>
        <w:rPr>
          <w:rFonts w:asciiTheme="minorHAnsi" w:hAnsiTheme="minorHAnsi" w:cstheme="minorHAnsi"/>
          <w:sz w:val="20"/>
          <w:szCs w:val="20"/>
        </w:rPr>
        <w:tab/>
      </w:r>
      <w:r w:rsidRPr="00E079F7">
        <w:rPr>
          <w:rFonts w:asciiTheme="minorHAnsi" w:hAnsiTheme="minorHAnsi" w:cstheme="minorHAnsi"/>
          <w:sz w:val="20"/>
          <w:szCs w:val="20"/>
        </w:rPr>
        <w:t>De meeste wedstrijden worden geleid door NTTB-scheidsrechters, aangevuld met v</w:t>
      </w:r>
      <w:r>
        <w:rPr>
          <w:rFonts w:asciiTheme="minorHAnsi" w:hAnsiTheme="minorHAnsi" w:cstheme="minorHAnsi"/>
          <w:sz w:val="20"/>
          <w:szCs w:val="20"/>
        </w:rPr>
        <w:t>rijwilligers. Daarnaast zijn ballenrapers aanwezig, d</w:t>
      </w:r>
      <w:r w:rsidRPr="00E079F7">
        <w:rPr>
          <w:rFonts w:asciiTheme="minorHAnsi" w:hAnsiTheme="minorHAnsi" w:cstheme="minorHAnsi"/>
          <w:sz w:val="20"/>
          <w:szCs w:val="20"/>
        </w:rPr>
        <w:t xml:space="preserve">eze komen in actie op verzoek van de spelers. </w:t>
      </w:r>
    </w:p>
    <w:p w14:paraId="5987AD44" w14:textId="77777777" w:rsidR="00A9041E" w:rsidRPr="00E079F7" w:rsidRDefault="00A9041E" w:rsidP="00793C44">
      <w:pPr>
        <w:pStyle w:val="Tekstzonderopmaak"/>
        <w:rPr>
          <w:rFonts w:asciiTheme="minorHAnsi" w:hAnsiTheme="minorHAnsi" w:cstheme="minorHAnsi"/>
          <w:sz w:val="20"/>
          <w:szCs w:val="20"/>
        </w:rPr>
      </w:pPr>
    </w:p>
    <w:p w14:paraId="69EFEB18" w14:textId="5895584F" w:rsidR="00793C44" w:rsidRPr="00E079F7" w:rsidRDefault="00793C44" w:rsidP="00793C44">
      <w:pPr>
        <w:pStyle w:val="Tekstzonderopmaak"/>
        <w:rPr>
          <w:rFonts w:asciiTheme="minorHAnsi" w:hAnsiTheme="minorHAnsi" w:cstheme="minorHAnsi"/>
          <w:sz w:val="20"/>
          <w:szCs w:val="20"/>
        </w:rPr>
      </w:pPr>
      <w:r w:rsidRPr="00E079F7">
        <w:rPr>
          <w:rFonts w:asciiTheme="minorHAnsi" w:hAnsiTheme="minorHAnsi" w:cstheme="minorHAnsi"/>
          <w:sz w:val="20"/>
          <w:szCs w:val="20"/>
        </w:rPr>
        <w:t>1</w:t>
      </w:r>
      <w:r w:rsidR="008C4A85">
        <w:rPr>
          <w:rFonts w:asciiTheme="minorHAnsi" w:hAnsiTheme="minorHAnsi" w:cstheme="minorHAnsi"/>
          <w:sz w:val="20"/>
          <w:szCs w:val="20"/>
        </w:rPr>
        <w:t>9</w:t>
      </w:r>
      <w:r w:rsidRPr="00E079F7">
        <w:rPr>
          <w:rFonts w:asciiTheme="minorHAnsi" w:hAnsiTheme="minorHAnsi" w:cstheme="minorHAnsi"/>
          <w:sz w:val="20"/>
          <w:szCs w:val="20"/>
        </w:rPr>
        <w:t xml:space="preserve">. Inschrijving </w:t>
      </w:r>
      <w:r w:rsidR="00225942" w:rsidRPr="00E079F7">
        <w:rPr>
          <w:rFonts w:asciiTheme="minorHAnsi" w:hAnsiTheme="minorHAnsi" w:cstheme="minorHAnsi"/>
          <w:sz w:val="20"/>
          <w:szCs w:val="20"/>
        </w:rPr>
        <w:tab/>
      </w:r>
      <w:r w:rsidR="00225942" w:rsidRPr="00E079F7">
        <w:rPr>
          <w:rFonts w:asciiTheme="minorHAnsi" w:hAnsiTheme="minorHAnsi" w:cstheme="minorHAnsi"/>
          <w:sz w:val="20"/>
          <w:szCs w:val="20"/>
        </w:rPr>
        <w:tab/>
      </w:r>
      <w:r w:rsidR="00225942" w:rsidRPr="00E079F7">
        <w:rPr>
          <w:rFonts w:asciiTheme="minorHAnsi" w:hAnsiTheme="minorHAnsi" w:cstheme="minorHAnsi"/>
          <w:sz w:val="20"/>
          <w:szCs w:val="20"/>
        </w:rPr>
        <w:tab/>
      </w:r>
      <w:r w:rsidRPr="00E079F7">
        <w:rPr>
          <w:rFonts w:asciiTheme="minorHAnsi" w:hAnsiTheme="minorHAnsi" w:cstheme="minorHAnsi"/>
          <w:sz w:val="20"/>
          <w:szCs w:val="20"/>
        </w:rPr>
        <w:t>Inschrijving vindt plaats in één klasse enkelspel en/of één klasse dubbelspel</w:t>
      </w:r>
      <w:r w:rsidR="00F41341">
        <w:rPr>
          <w:rFonts w:asciiTheme="minorHAnsi" w:hAnsiTheme="minorHAnsi" w:cstheme="minorHAnsi"/>
          <w:sz w:val="20"/>
          <w:szCs w:val="20"/>
        </w:rPr>
        <w:t>.</w:t>
      </w:r>
    </w:p>
    <w:p w14:paraId="341AF5D3" w14:textId="045FCAA3" w:rsidR="00793C44" w:rsidRPr="00E079F7" w:rsidRDefault="00196218" w:rsidP="00225942">
      <w:pPr>
        <w:pStyle w:val="Tekstzonderopmaak"/>
        <w:ind w:left="2832"/>
        <w:rPr>
          <w:rFonts w:asciiTheme="minorHAnsi" w:hAnsiTheme="minorHAnsi" w:cstheme="minorHAnsi"/>
          <w:sz w:val="20"/>
          <w:szCs w:val="20"/>
        </w:rPr>
      </w:pPr>
      <w:r w:rsidRPr="00E079F7">
        <w:rPr>
          <w:rFonts w:asciiTheme="minorHAnsi" w:hAnsiTheme="minorHAnsi" w:cstheme="minorHAnsi"/>
          <w:sz w:val="20"/>
          <w:szCs w:val="20"/>
        </w:rPr>
        <w:t>Als</w:t>
      </w:r>
      <w:r w:rsidR="00793C44" w:rsidRPr="00E079F7">
        <w:rPr>
          <w:rFonts w:asciiTheme="minorHAnsi" w:hAnsiTheme="minorHAnsi" w:cstheme="minorHAnsi"/>
          <w:sz w:val="20"/>
          <w:szCs w:val="20"/>
        </w:rPr>
        <w:t xml:space="preserve"> </w:t>
      </w:r>
      <w:r>
        <w:rPr>
          <w:rFonts w:asciiTheme="minorHAnsi" w:hAnsiTheme="minorHAnsi" w:cstheme="minorHAnsi"/>
          <w:sz w:val="20"/>
          <w:szCs w:val="20"/>
        </w:rPr>
        <w:t xml:space="preserve">er </w:t>
      </w:r>
      <w:r w:rsidR="00793C44" w:rsidRPr="00E079F7">
        <w:rPr>
          <w:rFonts w:asciiTheme="minorHAnsi" w:hAnsiTheme="minorHAnsi" w:cstheme="minorHAnsi"/>
          <w:sz w:val="20"/>
          <w:szCs w:val="20"/>
        </w:rPr>
        <w:t xml:space="preserve">wel ingeschreven is voor het dubbelspel maar geen dubbelpartner vermeld is, </w:t>
      </w:r>
      <w:r w:rsidR="0097781F">
        <w:rPr>
          <w:rFonts w:asciiTheme="minorHAnsi" w:hAnsiTheme="minorHAnsi" w:cstheme="minorHAnsi"/>
          <w:sz w:val="20"/>
          <w:szCs w:val="20"/>
        </w:rPr>
        <w:t xml:space="preserve">zal indien mogelijk </w:t>
      </w:r>
      <w:r w:rsidR="00793C44" w:rsidRPr="00E079F7">
        <w:rPr>
          <w:rFonts w:asciiTheme="minorHAnsi" w:hAnsiTheme="minorHAnsi" w:cstheme="minorHAnsi"/>
          <w:sz w:val="20"/>
          <w:szCs w:val="20"/>
        </w:rPr>
        <w:t>de toernooileider</w:t>
      </w:r>
      <w:r w:rsidR="00AD7C69">
        <w:rPr>
          <w:rFonts w:asciiTheme="minorHAnsi" w:hAnsiTheme="minorHAnsi" w:cstheme="minorHAnsi"/>
          <w:sz w:val="20"/>
          <w:szCs w:val="20"/>
        </w:rPr>
        <w:t>,</w:t>
      </w:r>
      <w:r w:rsidR="00793C44" w:rsidRPr="00E079F7">
        <w:rPr>
          <w:rFonts w:asciiTheme="minorHAnsi" w:hAnsiTheme="minorHAnsi" w:cstheme="minorHAnsi"/>
          <w:sz w:val="20"/>
          <w:szCs w:val="20"/>
        </w:rPr>
        <w:t xml:space="preserve"> </w:t>
      </w:r>
      <w:r w:rsidR="00AD7C69">
        <w:rPr>
          <w:rFonts w:asciiTheme="minorHAnsi" w:hAnsiTheme="minorHAnsi" w:cstheme="minorHAnsi"/>
          <w:sz w:val="20"/>
          <w:szCs w:val="20"/>
        </w:rPr>
        <w:t xml:space="preserve">in overleg met de Bondsvertegenwoordiger, </w:t>
      </w:r>
      <w:r w:rsidR="00793C44" w:rsidRPr="00E079F7">
        <w:rPr>
          <w:rFonts w:asciiTheme="minorHAnsi" w:hAnsiTheme="minorHAnsi" w:cstheme="minorHAnsi"/>
          <w:sz w:val="20"/>
          <w:szCs w:val="20"/>
        </w:rPr>
        <w:t xml:space="preserve">dubbels formeren. </w:t>
      </w:r>
    </w:p>
    <w:p w14:paraId="09556E08" w14:textId="77777777" w:rsidR="00793C44" w:rsidRPr="00E079F7" w:rsidRDefault="00793C44" w:rsidP="00793C44">
      <w:pPr>
        <w:pStyle w:val="Tekstzonderopmaak"/>
        <w:rPr>
          <w:rFonts w:asciiTheme="minorHAnsi" w:hAnsiTheme="minorHAnsi" w:cstheme="minorHAnsi"/>
          <w:sz w:val="20"/>
          <w:szCs w:val="20"/>
        </w:rPr>
      </w:pPr>
    </w:p>
    <w:p w14:paraId="2D6ADC3C" w14:textId="52E6795A" w:rsidR="00793C44" w:rsidRPr="005D0FE9" w:rsidRDefault="00793C44" w:rsidP="00E55367">
      <w:pPr>
        <w:pStyle w:val="Tekstzonderopmaak"/>
        <w:ind w:left="2835" w:hanging="3"/>
        <w:rPr>
          <w:rFonts w:asciiTheme="minorHAnsi" w:hAnsiTheme="minorHAnsi" w:cstheme="minorHAnsi"/>
          <w:b/>
          <w:sz w:val="20"/>
          <w:szCs w:val="20"/>
        </w:rPr>
      </w:pPr>
      <w:r w:rsidRPr="005D0FE9">
        <w:rPr>
          <w:rFonts w:asciiTheme="minorHAnsi" w:hAnsiTheme="minorHAnsi" w:cstheme="minorHAnsi"/>
          <w:b/>
          <w:sz w:val="20"/>
          <w:szCs w:val="20"/>
        </w:rPr>
        <w:t>Inschrijving verplicht tot betaling en deelname.</w:t>
      </w:r>
      <w:r w:rsidR="00EC2B61">
        <w:rPr>
          <w:rFonts w:asciiTheme="minorHAnsi" w:hAnsiTheme="minorHAnsi" w:cstheme="minorHAnsi"/>
          <w:b/>
          <w:sz w:val="20"/>
          <w:szCs w:val="20"/>
        </w:rPr>
        <w:t xml:space="preserve"> Deze dient samen met de inschrijving voldaan te worden.</w:t>
      </w:r>
      <w:r w:rsidRPr="005D0FE9">
        <w:rPr>
          <w:rFonts w:asciiTheme="minorHAnsi" w:hAnsiTheme="minorHAnsi" w:cstheme="minorHAnsi"/>
          <w:b/>
          <w:sz w:val="20"/>
          <w:szCs w:val="20"/>
        </w:rPr>
        <w:t xml:space="preserve"> </w:t>
      </w:r>
    </w:p>
    <w:p w14:paraId="778FAD87" w14:textId="77777777" w:rsidR="00225942" w:rsidRPr="00E079F7" w:rsidRDefault="00225942" w:rsidP="00793C44">
      <w:pPr>
        <w:pStyle w:val="Tekstzonderopmaak"/>
        <w:rPr>
          <w:rFonts w:asciiTheme="minorHAnsi" w:hAnsiTheme="minorHAnsi" w:cstheme="minorHAnsi"/>
          <w:sz w:val="20"/>
          <w:szCs w:val="20"/>
        </w:rPr>
      </w:pPr>
    </w:p>
    <w:p w14:paraId="3DD8D0B0" w14:textId="26EF5A54" w:rsidR="00103B32" w:rsidRDefault="008C4A85" w:rsidP="00416638">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20</w:t>
      </w:r>
      <w:r w:rsidR="00793C44" w:rsidRPr="00E079F7">
        <w:rPr>
          <w:rFonts w:asciiTheme="minorHAnsi" w:hAnsiTheme="minorHAnsi" w:cstheme="minorHAnsi"/>
          <w:sz w:val="20"/>
          <w:szCs w:val="20"/>
        </w:rPr>
        <w:t xml:space="preserve">. Inschrijfadres </w:t>
      </w:r>
      <w:r w:rsidR="00225942" w:rsidRPr="00E079F7">
        <w:rPr>
          <w:rFonts w:asciiTheme="minorHAnsi" w:hAnsiTheme="minorHAnsi" w:cstheme="minorHAnsi"/>
          <w:sz w:val="20"/>
          <w:szCs w:val="20"/>
        </w:rPr>
        <w:tab/>
      </w:r>
      <w:r w:rsidR="00103B32">
        <w:rPr>
          <w:rFonts w:asciiTheme="minorHAnsi" w:hAnsiTheme="minorHAnsi" w:cstheme="minorHAnsi"/>
          <w:sz w:val="20"/>
          <w:szCs w:val="20"/>
        </w:rPr>
        <w:t xml:space="preserve">Via het inschrijfformulier (Excel) te vinden op </w:t>
      </w:r>
      <w:hyperlink r:id="rId19" w:history="1">
        <w:r w:rsidR="00103B32" w:rsidRPr="00E000CA">
          <w:rPr>
            <w:rStyle w:val="Hyperlink"/>
            <w:rFonts w:asciiTheme="minorHAnsi" w:hAnsiTheme="minorHAnsi" w:cstheme="minorHAnsi"/>
            <w:sz w:val="20"/>
            <w:szCs w:val="20"/>
          </w:rPr>
          <w:t>www.nkparatafeltennis.nl</w:t>
        </w:r>
      </w:hyperlink>
      <w:r w:rsidR="00103B32">
        <w:rPr>
          <w:rFonts w:asciiTheme="minorHAnsi" w:hAnsiTheme="minorHAnsi" w:cstheme="minorHAnsi"/>
          <w:sz w:val="20"/>
          <w:szCs w:val="20"/>
        </w:rPr>
        <w:t xml:space="preserve"> of de kalender via </w:t>
      </w:r>
      <w:hyperlink r:id="rId20" w:history="1">
        <w:r w:rsidR="00103B32">
          <w:rPr>
            <w:rStyle w:val="Hyperlink"/>
            <w:rFonts w:asciiTheme="minorHAnsi" w:hAnsiTheme="minorHAnsi" w:cstheme="minorHAnsi"/>
            <w:sz w:val="20"/>
            <w:szCs w:val="20"/>
          </w:rPr>
          <w:t>www.tafeltennis.nl</w:t>
        </w:r>
      </w:hyperlink>
      <w:r w:rsidR="00103B32">
        <w:rPr>
          <w:rFonts w:asciiTheme="minorHAnsi" w:hAnsiTheme="minorHAnsi" w:cstheme="minorHAnsi"/>
          <w:sz w:val="20"/>
          <w:szCs w:val="20"/>
        </w:rPr>
        <w:t>.</w:t>
      </w:r>
      <w:r w:rsidR="00416638">
        <w:rPr>
          <w:rFonts w:asciiTheme="minorHAnsi" w:hAnsiTheme="minorHAnsi" w:cstheme="minorHAnsi"/>
          <w:sz w:val="20"/>
          <w:szCs w:val="20"/>
        </w:rPr>
        <w:t xml:space="preserve"> </w:t>
      </w:r>
    </w:p>
    <w:p w14:paraId="5E011C09" w14:textId="154EF34A" w:rsidR="00411D8A" w:rsidRDefault="00103B32" w:rsidP="00103B32">
      <w:pPr>
        <w:pStyle w:val="Tekstzonderopmaak"/>
        <w:ind w:left="2832" w:firstLine="3"/>
        <w:rPr>
          <w:rFonts w:asciiTheme="minorHAnsi" w:hAnsiTheme="minorHAnsi" w:cstheme="minorHAnsi"/>
          <w:sz w:val="20"/>
          <w:szCs w:val="20"/>
        </w:rPr>
      </w:pPr>
      <w:r>
        <w:rPr>
          <w:rFonts w:asciiTheme="minorHAnsi" w:hAnsiTheme="minorHAnsi" w:cstheme="minorHAnsi"/>
          <w:sz w:val="20"/>
          <w:szCs w:val="20"/>
        </w:rPr>
        <w:t>H</w:t>
      </w:r>
      <w:r w:rsidR="00416638">
        <w:rPr>
          <w:rFonts w:asciiTheme="minorHAnsi" w:hAnsiTheme="minorHAnsi" w:cstheme="minorHAnsi"/>
          <w:sz w:val="20"/>
          <w:szCs w:val="20"/>
        </w:rPr>
        <w:t>et inschrijfformulier</w:t>
      </w:r>
      <w:r>
        <w:rPr>
          <w:rFonts w:asciiTheme="minorHAnsi" w:hAnsiTheme="minorHAnsi" w:cstheme="minorHAnsi"/>
          <w:sz w:val="20"/>
          <w:szCs w:val="20"/>
        </w:rPr>
        <w:t xml:space="preserve"> dient</w:t>
      </w:r>
      <w:r w:rsidR="00416638">
        <w:rPr>
          <w:rFonts w:asciiTheme="minorHAnsi" w:hAnsiTheme="minorHAnsi" w:cstheme="minorHAnsi"/>
          <w:sz w:val="20"/>
          <w:szCs w:val="20"/>
        </w:rPr>
        <w:t xml:space="preserve"> </w:t>
      </w:r>
      <w:r>
        <w:rPr>
          <w:rFonts w:asciiTheme="minorHAnsi" w:hAnsiTheme="minorHAnsi" w:cstheme="minorHAnsi"/>
          <w:sz w:val="20"/>
          <w:szCs w:val="20"/>
        </w:rPr>
        <w:t>gestuurd te worden</w:t>
      </w:r>
      <w:r w:rsidR="00416638">
        <w:rPr>
          <w:rFonts w:asciiTheme="minorHAnsi" w:hAnsiTheme="minorHAnsi" w:cstheme="minorHAnsi"/>
          <w:sz w:val="20"/>
          <w:szCs w:val="20"/>
        </w:rPr>
        <w:t xml:space="preserve"> aan </w:t>
      </w:r>
      <w:r w:rsidR="009959C6">
        <w:rPr>
          <w:rFonts w:asciiTheme="minorHAnsi" w:hAnsiTheme="minorHAnsi" w:cstheme="minorHAnsi"/>
          <w:sz w:val="20"/>
          <w:szCs w:val="20"/>
        </w:rPr>
        <w:t>Sven Monshouwer</w:t>
      </w:r>
      <w:r w:rsidR="00416638">
        <w:rPr>
          <w:rFonts w:asciiTheme="minorHAnsi" w:hAnsiTheme="minorHAnsi" w:cstheme="minorHAnsi"/>
          <w:sz w:val="20"/>
          <w:szCs w:val="20"/>
        </w:rPr>
        <w:t xml:space="preserve"> via </w:t>
      </w:r>
      <w:hyperlink r:id="rId21" w:history="1">
        <w:r w:rsidRPr="00E000CA">
          <w:rPr>
            <w:rStyle w:val="Hyperlink"/>
            <w:rFonts w:asciiTheme="minorHAnsi" w:hAnsiTheme="minorHAnsi" w:cstheme="minorHAnsi"/>
            <w:sz w:val="20"/>
            <w:szCs w:val="20"/>
          </w:rPr>
          <w:t>inschrijven@nkparatafeltennis.nl</w:t>
        </w:r>
      </w:hyperlink>
      <w:r>
        <w:rPr>
          <w:rFonts w:asciiTheme="minorHAnsi" w:hAnsiTheme="minorHAnsi" w:cstheme="minorHAnsi"/>
          <w:sz w:val="20"/>
          <w:szCs w:val="20"/>
        </w:rPr>
        <w:t xml:space="preserve"> </w:t>
      </w:r>
    </w:p>
    <w:p w14:paraId="6B9D792E" w14:textId="77777777" w:rsidR="00225942" w:rsidRPr="00E079F7" w:rsidRDefault="00225942" w:rsidP="00793C44">
      <w:pPr>
        <w:pStyle w:val="Tekstzonderopmaak"/>
        <w:rPr>
          <w:rFonts w:asciiTheme="minorHAnsi" w:hAnsiTheme="minorHAnsi" w:cstheme="minorHAnsi"/>
          <w:sz w:val="20"/>
          <w:szCs w:val="20"/>
        </w:rPr>
      </w:pPr>
    </w:p>
    <w:p w14:paraId="133ED9D7" w14:textId="6363732A" w:rsidR="00793C44" w:rsidRPr="00D17E20" w:rsidRDefault="00793C44" w:rsidP="00225942">
      <w:pPr>
        <w:pStyle w:val="Tekstzonderopmaak"/>
        <w:ind w:left="2832" w:hanging="2832"/>
        <w:rPr>
          <w:rFonts w:asciiTheme="minorHAnsi" w:hAnsiTheme="minorHAnsi" w:cstheme="minorHAnsi"/>
          <w:sz w:val="20"/>
          <w:szCs w:val="20"/>
        </w:rPr>
      </w:pPr>
      <w:r w:rsidRPr="00D17E20">
        <w:rPr>
          <w:rFonts w:asciiTheme="minorHAnsi" w:hAnsiTheme="minorHAnsi" w:cstheme="minorHAnsi"/>
          <w:sz w:val="20"/>
          <w:szCs w:val="20"/>
        </w:rPr>
        <w:t>2</w:t>
      </w:r>
      <w:r w:rsidR="008C4A85">
        <w:rPr>
          <w:rFonts w:asciiTheme="minorHAnsi" w:hAnsiTheme="minorHAnsi" w:cstheme="minorHAnsi"/>
          <w:sz w:val="20"/>
          <w:szCs w:val="20"/>
        </w:rPr>
        <w:t>1</w:t>
      </w:r>
      <w:r w:rsidRPr="00D17E20">
        <w:rPr>
          <w:rFonts w:asciiTheme="minorHAnsi" w:hAnsiTheme="minorHAnsi" w:cstheme="minorHAnsi"/>
          <w:sz w:val="20"/>
          <w:szCs w:val="20"/>
        </w:rPr>
        <w:t xml:space="preserve">. Inschrijfformulier </w:t>
      </w:r>
      <w:r w:rsidR="00225942" w:rsidRPr="00D17E20">
        <w:rPr>
          <w:rFonts w:asciiTheme="minorHAnsi" w:hAnsiTheme="minorHAnsi" w:cstheme="minorHAnsi"/>
          <w:sz w:val="20"/>
          <w:szCs w:val="20"/>
        </w:rPr>
        <w:tab/>
      </w:r>
      <w:r w:rsidRPr="00D17E20">
        <w:rPr>
          <w:rFonts w:asciiTheme="minorHAnsi" w:hAnsiTheme="minorHAnsi" w:cstheme="minorHAnsi"/>
          <w:sz w:val="20"/>
          <w:szCs w:val="20"/>
        </w:rPr>
        <w:t xml:space="preserve">De contactpersoon van uw vereniging beschikt over een </w:t>
      </w:r>
      <w:r w:rsidR="00225942" w:rsidRPr="00D17E20">
        <w:rPr>
          <w:rFonts w:asciiTheme="minorHAnsi" w:hAnsiTheme="minorHAnsi" w:cstheme="minorHAnsi"/>
          <w:sz w:val="20"/>
          <w:szCs w:val="20"/>
        </w:rPr>
        <w:t>v</w:t>
      </w:r>
      <w:r w:rsidRPr="00D17E20">
        <w:rPr>
          <w:rFonts w:asciiTheme="minorHAnsi" w:hAnsiTheme="minorHAnsi" w:cstheme="minorHAnsi"/>
          <w:sz w:val="20"/>
          <w:szCs w:val="20"/>
        </w:rPr>
        <w:t>erzamelinschrijfformulier.</w:t>
      </w:r>
      <w:r w:rsidR="00103B32">
        <w:rPr>
          <w:rFonts w:asciiTheme="minorHAnsi" w:hAnsiTheme="minorHAnsi" w:cstheme="minorHAnsi"/>
          <w:sz w:val="20"/>
          <w:szCs w:val="20"/>
        </w:rPr>
        <w:t xml:space="preserve"> Alleen i</w:t>
      </w:r>
      <w:r w:rsidRPr="00D17E20">
        <w:rPr>
          <w:rFonts w:asciiTheme="minorHAnsi" w:hAnsiTheme="minorHAnsi" w:cstheme="minorHAnsi"/>
          <w:sz w:val="20"/>
          <w:szCs w:val="20"/>
        </w:rPr>
        <w:t xml:space="preserve">nschrijvingen via </w:t>
      </w:r>
      <w:r w:rsidR="00103B32">
        <w:rPr>
          <w:rFonts w:asciiTheme="minorHAnsi" w:hAnsiTheme="minorHAnsi" w:cstheme="minorHAnsi"/>
          <w:sz w:val="20"/>
          <w:szCs w:val="20"/>
        </w:rPr>
        <w:t xml:space="preserve">het volledig ingevulde </w:t>
      </w:r>
      <w:r w:rsidRPr="00D17E20">
        <w:rPr>
          <w:rFonts w:asciiTheme="minorHAnsi" w:hAnsiTheme="minorHAnsi" w:cstheme="minorHAnsi"/>
          <w:sz w:val="20"/>
          <w:szCs w:val="20"/>
        </w:rPr>
        <w:t>formulier</w:t>
      </w:r>
      <w:r w:rsidR="00103B32">
        <w:rPr>
          <w:rFonts w:asciiTheme="minorHAnsi" w:hAnsiTheme="minorHAnsi" w:cstheme="minorHAnsi"/>
          <w:sz w:val="20"/>
          <w:szCs w:val="20"/>
        </w:rPr>
        <w:t xml:space="preserve"> worden geaccepteerd</w:t>
      </w:r>
      <w:r w:rsidRPr="00D17E20">
        <w:rPr>
          <w:rFonts w:asciiTheme="minorHAnsi" w:hAnsiTheme="minorHAnsi" w:cstheme="minorHAnsi"/>
          <w:sz w:val="20"/>
          <w:szCs w:val="20"/>
        </w:rPr>
        <w:t xml:space="preserve">. </w:t>
      </w:r>
    </w:p>
    <w:p w14:paraId="6D37D7F5" w14:textId="77777777" w:rsidR="00793C44" w:rsidRPr="00D17E20" w:rsidRDefault="00793C44" w:rsidP="00793C44">
      <w:pPr>
        <w:pStyle w:val="Tekstzonderopmaak"/>
        <w:rPr>
          <w:rFonts w:asciiTheme="minorHAnsi" w:hAnsiTheme="minorHAnsi" w:cstheme="minorHAnsi"/>
          <w:sz w:val="20"/>
          <w:szCs w:val="20"/>
        </w:rPr>
      </w:pPr>
    </w:p>
    <w:p w14:paraId="1264BD74" w14:textId="3347EC07" w:rsidR="00793C44" w:rsidRPr="00D17E20" w:rsidRDefault="00793C44" w:rsidP="00D17E20">
      <w:pPr>
        <w:pStyle w:val="Tekstzonderopmaak"/>
        <w:rPr>
          <w:rFonts w:asciiTheme="minorHAnsi" w:hAnsiTheme="minorHAnsi" w:cstheme="minorHAnsi"/>
          <w:sz w:val="20"/>
          <w:szCs w:val="20"/>
        </w:rPr>
      </w:pPr>
      <w:r w:rsidRPr="00D17E20">
        <w:rPr>
          <w:rFonts w:asciiTheme="minorHAnsi" w:hAnsiTheme="minorHAnsi" w:cstheme="minorHAnsi"/>
          <w:sz w:val="20"/>
          <w:szCs w:val="20"/>
        </w:rPr>
        <w:t xml:space="preserve"> 2</w:t>
      </w:r>
      <w:r w:rsidR="008C4A85">
        <w:rPr>
          <w:rFonts w:asciiTheme="minorHAnsi" w:hAnsiTheme="minorHAnsi" w:cstheme="minorHAnsi"/>
          <w:sz w:val="20"/>
          <w:szCs w:val="20"/>
        </w:rPr>
        <w:t>2</w:t>
      </w:r>
      <w:r w:rsidRPr="00D17E20">
        <w:rPr>
          <w:rFonts w:asciiTheme="minorHAnsi" w:hAnsiTheme="minorHAnsi" w:cstheme="minorHAnsi"/>
          <w:sz w:val="20"/>
          <w:szCs w:val="20"/>
        </w:rPr>
        <w:t xml:space="preserve">. Inschrijfgeld </w:t>
      </w:r>
      <w:r w:rsidR="00225942" w:rsidRPr="00D17E20">
        <w:rPr>
          <w:rFonts w:asciiTheme="minorHAnsi" w:hAnsiTheme="minorHAnsi" w:cstheme="minorHAnsi"/>
          <w:sz w:val="20"/>
          <w:szCs w:val="20"/>
        </w:rPr>
        <w:tab/>
      </w:r>
      <w:r w:rsidR="00225942" w:rsidRPr="00D17E20">
        <w:rPr>
          <w:rFonts w:asciiTheme="minorHAnsi" w:hAnsiTheme="minorHAnsi" w:cstheme="minorHAnsi"/>
          <w:sz w:val="20"/>
          <w:szCs w:val="20"/>
        </w:rPr>
        <w:tab/>
      </w:r>
      <w:r w:rsidR="00225942" w:rsidRPr="00D17E20">
        <w:rPr>
          <w:rFonts w:asciiTheme="minorHAnsi" w:hAnsiTheme="minorHAnsi" w:cstheme="minorHAnsi"/>
          <w:sz w:val="20"/>
          <w:szCs w:val="20"/>
        </w:rPr>
        <w:tab/>
      </w:r>
      <w:r w:rsidR="0024353D" w:rsidRPr="00D17E20">
        <w:rPr>
          <w:rFonts w:asciiTheme="minorHAnsi" w:hAnsiTheme="minorHAnsi" w:cstheme="minorHAnsi"/>
          <w:sz w:val="20"/>
          <w:szCs w:val="20"/>
        </w:rPr>
        <w:t>Het insch</w:t>
      </w:r>
      <w:r w:rsidR="00725F0C" w:rsidRPr="00D17E20">
        <w:rPr>
          <w:rFonts w:asciiTheme="minorHAnsi" w:hAnsiTheme="minorHAnsi" w:cstheme="minorHAnsi"/>
          <w:sz w:val="20"/>
          <w:szCs w:val="20"/>
        </w:rPr>
        <w:t xml:space="preserve">rijfgeld bedraagt € </w:t>
      </w:r>
      <w:r w:rsidR="00947E3B" w:rsidRPr="00D17E20">
        <w:rPr>
          <w:rFonts w:asciiTheme="minorHAnsi" w:hAnsiTheme="minorHAnsi" w:cstheme="minorHAnsi"/>
          <w:sz w:val="20"/>
          <w:szCs w:val="20"/>
        </w:rPr>
        <w:t>1</w:t>
      </w:r>
      <w:r w:rsidR="00C9040C">
        <w:rPr>
          <w:rFonts w:asciiTheme="minorHAnsi" w:hAnsiTheme="minorHAnsi" w:cstheme="minorHAnsi"/>
          <w:sz w:val="20"/>
          <w:szCs w:val="20"/>
        </w:rPr>
        <w:t>2</w:t>
      </w:r>
      <w:r w:rsidRPr="00D17E20">
        <w:rPr>
          <w:rFonts w:asciiTheme="minorHAnsi" w:hAnsiTheme="minorHAnsi" w:cstheme="minorHAnsi"/>
          <w:sz w:val="20"/>
          <w:szCs w:val="20"/>
        </w:rPr>
        <w:t>,</w:t>
      </w:r>
      <w:r w:rsidR="00C9040C">
        <w:rPr>
          <w:rFonts w:asciiTheme="minorHAnsi" w:hAnsiTheme="minorHAnsi" w:cstheme="minorHAnsi"/>
          <w:sz w:val="20"/>
          <w:szCs w:val="20"/>
        </w:rPr>
        <w:t>5</w:t>
      </w:r>
      <w:r w:rsidRPr="00D17E20">
        <w:rPr>
          <w:rFonts w:asciiTheme="minorHAnsi" w:hAnsiTheme="minorHAnsi" w:cstheme="minorHAnsi"/>
          <w:sz w:val="20"/>
          <w:szCs w:val="20"/>
        </w:rPr>
        <w:t xml:space="preserve">0 per persoon voor het enkelspel </w:t>
      </w:r>
    </w:p>
    <w:p w14:paraId="3DC4D0E6" w14:textId="6E626DE5" w:rsidR="00793C44" w:rsidRDefault="00793C44" w:rsidP="00D17E20">
      <w:pPr>
        <w:pStyle w:val="Tekstzonderopmaak"/>
        <w:ind w:left="2835" w:hanging="3"/>
        <w:rPr>
          <w:rFonts w:asciiTheme="minorHAnsi" w:hAnsiTheme="minorHAnsi" w:cstheme="minorHAnsi"/>
          <w:sz w:val="20"/>
          <w:szCs w:val="20"/>
        </w:rPr>
      </w:pPr>
      <w:r w:rsidRPr="00D17E20">
        <w:rPr>
          <w:rFonts w:asciiTheme="minorHAnsi" w:hAnsiTheme="minorHAnsi" w:cstheme="minorHAnsi"/>
          <w:sz w:val="20"/>
          <w:szCs w:val="20"/>
        </w:rPr>
        <w:t xml:space="preserve">en € </w:t>
      </w:r>
      <w:r w:rsidR="00C9040C">
        <w:rPr>
          <w:rFonts w:asciiTheme="minorHAnsi" w:hAnsiTheme="minorHAnsi" w:cstheme="minorHAnsi"/>
          <w:sz w:val="20"/>
          <w:szCs w:val="20"/>
        </w:rPr>
        <w:t>5</w:t>
      </w:r>
      <w:r w:rsidRPr="00D17E20">
        <w:rPr>
          <w:rFonts w:asciiTheme="minorHAnsi" w:hAnsiTheme="minorHAnsi" w:cstheme="minorHAnsi"/>
          <w:sz w:val="20"/>
          <w:szCs w:val="20"/>
        </w:rPr>
        <w:t>,00 p</w:t>
      </w:r>
      <w:r w:rsidR="00725F0C" w:rsidRPr="00D17E20">
        <w:rPr>
          <w:rFonts w:asciiTheme="minorHAnsi" w:hAnsiTheme="minorHAnsi" w:cstheme="minorHAnsi"/>
          <w:sz w:val="20"/>
          <w:szCs w:val="20"/>
        </w:rPr>
        <w:t>er persoon voor het dubbelspel.</w:t>
      </w:r>
    </w:p>
    <w:p w14:paraId="5A2BBC18" w14:textId="77777777" w:rsidR="00321648" w:rsidRDefault="00321648" w:rsidP="00D17E20">
      <w:pPr>
        <w:pStyle w:val="Tekstzonderopmaak"/>
        <w:ind w:left="2835" w:hanging="3"/>
        <w:rPr>
          <w:rFonts w:asciiTheme="minorHAnsi" w:hAnsiTheme="minorHAnsi" w:cstheme="minorHAnsi"/>
          <w:sz w:val="20"/>
          <w:szCs w:val="20"/>
        </w:rPr>
      </w:pPr>
    </w:p>
    <w:p w14:paraId="3CA3BB94" w14:textId="77777777" w:rsidR="00321648" w:rsidRPr="00321648" w:rsidRDefault="00321648" w:rsidP="00321648">
      <w:pPr>
        <w:pStyle w:val="Tekstzonderopmaak"/>
        <w:ind w:left="2835" w:hanging="3"/>
        <w:rPr>
          <w:rFonts w:asciiTheme="minorHAnsi" w:hAnsiTheme="minorHAnsi" w:cstheme="minorHAnsi"/>
          <w:b/>
          <w:bCs/>
          <w:sz w:val="20"/>
          <w:szCs w:val="20"/>
        </w:rPr>
      </w:pPr>
      <w:r w:rsidRPr="00321648">
        <w:rPr>
          <w:rFonts w:asciiTheme="minorHAnsi" w:hAnsiTheme="minorHAnsi" w:cstheme="minorHAnsi"/>
          <w:b/>
          <w:bCs/>
          <w:sz w:val="20"/>
          <w:szCs w:val="20"/>
        </w:rPr>
        <w:t>Schuiftafeltennis</w:t>
      </w:r>
    </w:p>
    <w:p w14:paraId="428EE584" w14:textId="0823E3F9" w:rsidR="00793C44" w:rsidRDefault="007F388E" w:rsidP="007F388E">
      <w:pPr>
        <w:pStyle w:val="Tekstzonderopmaak"/>
        <w:ind w:left="2832"/>
        <w:rPr>
          <w:rFonts w:asciiTheme="minorHAnsi" w:hAnsiTheme="minorHAnsi" w:cstheme="minorHAnsi"/>
          <w:sz w:val="20"/>
          <w:szCs w:val="20"/>
        </w:rPr>
      </w:pPr>
      <w:r w:rsidRPr="007F388E">
        <w:rPr>
          <w:rFonts w:asciiTheme="minorHAnsi" w:hAnsiTheme="minorHAnsi" w:cstheme="minorHAnsi"/>
          <w:sz w:val="20"/>
          <w:szCs w:val="20"/>
        </w:rPr>
        <w:t xml:space="preserve">Schuiftafeltennissers die geen lid zijn van een vereniging die aangesloten is bij de NTTB, kunnen </w:t>
      </w:r>
      <w:r w:rsidR="005A3374">
        <w:rPr>
          <w:rFonts w:asciiTheme="minorHAnsi" w:hAnsiTheme="minorHAnsi" w:cstheme="minorHAnsi"/>
          <w:sz w:val="20"/>
          <w:szCs w:val="20"/>
        </w:rPr>
        <w:t xml:space="preserve">met een </w:t>
      </w:r>
      <w:r w:rsidR="0097781F">
        <w:rPr>
          <w:rFonts w:asciiTheme="minorHAnsi" w:hAnsiTheme="minorHAnsi" w:cstheme="minorHAnsi"/>
          <w:sz w:val="20"/>
          <w:szCs w:val="20"/>
        </w:rPr>
        <w:t>dag lidmaatschap</w:t>
      </w:r>
      <w:r w:rsidR="005A3374">
        <w:rPr>
          <w:rFonts w:asciiTheme="minorHAnsi" w:hAnsiTheme="minorHAnsi" w:cstheme="minorHAnsi"/>
          <w:sz w:val="20"/>
          <w:szCs w:val="20"/>
        </w:rPr>
        <w:t xml:space="preserve"> deelnemen</w:t>
      </w:r>
      <w:r w:rsidRPr="007F388E">
        <w:rPr>
          <w:rFonts w:asciiTheme="minorHAnsi" w:hAnsiTheme="minorHAnsi" w:cstheme="minorHAnsi"/>
          <w:sz w:val="20"/>
          <w:szCs w:val="20"/>
        </w:rPr>
        <w:t xml:space="preserve"> en betalen een toeslag van € 5,00 naast het inschrijfgeld.</w:t>
      </w:r>
    </w:p>
    <w:p w14:paraId="20ACAAB2" w14:textId="77777777" w:rsidR="007F388E" w:rsidRDefault="007F388E" w:rsidP="007F388E">
      <w:pPr>
        <w:pStyle w:val="Tekstzonderopmaak"/>
        <w:ind w:left="2832"/>
        <w:rPr>
          <w:rFonts w:asciiTheme="minorHAnsi" w:hAnsiTheme="minorHAnsi" w:cstheme="minorHAnsi"/>
          <w:sz w:val="20"/>
          <w:szCs w:val="20"/>
        </w:rPr>
      </w:pPr>
    </w:p>
    <w:p w14:paraId="7C1DBC8A" w14:textId="77777777" w:rsidR="00C63B35" w:rsidRPr="007F388E" w:rsidRDefault="00C63B35" w:rsidP="007F388E">
      <w:pPr>
        <w:pStyle w:val="Tekstzonderopmaak"/>
        <w:ind w:left="2832"/>
        <w:rPr>
          <w:rFonts w:asciiTheme="minorHAnsi" w:hAnsiTheme="minorHAnsi" w:cstheme="minorHAnsi"/>
          <w:sz w:val="20"/>
          <w:szCs w:val="20"/>
        </w:rPr>
      </w:pPr>
    </w:p>
    <w:p w14:paraId="6A262C01" w14:textId="3E51C9EA" w:rsidR="001226B2" w:rsidRPr="009D5902" w:rsidRDefault="009D5902" w:rsidP="009D5902">
      <w:pPr>
        <w:pStyle w:val="Tekstzonderopmaak"/>
        <w:ind w:left="2832" w:hanging="2947"/>
        <w:rPr>
          <w:rFonts w:asciiTheme="minorHAnsi" w:eastAsiaTheme="majorEastAsia" w:hAnsiTheme="minorHAnsi" w:cstheme="minorHAnsi"/>
          <w:sz w:val="20"/>
          <w:szCs w:val="20"/>
        </w:rPr>
      </w:pPr>
      <w:r>
        <w:rPr>
          <w:rFonts w:asciiTheme="minorHAnsi" w:hAnsiTheme="minorHAnsi" w:cstheme="minorBidi"/>
          <w:sz w:val="20"/>
          <w:szCs w:val="20"/>
        </w:rPr>
        <w:t xml:space="preserve"> </w:t>
      </w:r>
      <w:r w:rsidR="1CE4D4C0" w:rsidRPr="1CE4D4C0">
        <w:rPr>
          <w:rFonts w:asciiTheme="minorHAnsi" w:hAnsiTheme="minorHAnsi" w:cstheme="minorBidi"/>
          <w:sz w:val="20"/>
          <w:szCs w:val="20"/>
        </w:rPr>
        <w:t xml:space="preserve">23. Betaling </w:t>
      </w:r>
      <w:r w:rsidR="00725F0C">
        <w:tab/>
      </w:r>
      <w:r w:rsidR="1CE4D4C0" w:rsidRPr="009D5902">
        <w:rPr>
          <w:rFonts w:asciiTheme="minorHAnsi" w:eastAsiaTheme="majorEastAsia" w:hAnsiTheme="minorHAnsi" w:cstheme="minorHAnsi"/>
          <w:sz w:val="20"/>
          <w:szCs w:val="20"/>
        </w:rPr>
        <w:t>Via TTV Alexandria’66: ING-bank: NL42 INGB 0001</w:t>
      </w:r>
      <w:r w:rsidR="00586E5D">
        <w:rPr>
          <w:rFonts w:asciiTheme="minorHAnsi" w:eastAsiaTheme="majorEastAsia" w:hAnsiTheme="minorHAnsi" w:cstheme="minorHAnsi"/>
          <w:sz w:val="20"/>
          <w:szCs w:val="20"/>
        </w:rPr>
        <w:t xml:space="preserve"> </w:t>
      </w:r>
      <w:r w:rsidR="1CE4D4C0" w:rsidRPr="009D5902">
        <w:rPr>
          <w:rFonts w:asciiTheme="minorHAnsi" w:eastAsiaTheme="majorEastAsia" w:hAnsiTheme="minorHAnsi" w:cstheme="minorHAnsi"/>
          <w:sz w:val="20"/>
          <w:szCs w:val="20"/>
        </w:rPr>
        <w:t>997</w:t>
      </w:r>
      <w:r w:rsidR="00586E5D">
        <w:rPr>
          <w:rFonts w:asciiTheme="minorHAnsi" w:eastAsiaTheme="majorEastAsia" w:hAnsiTheme="minorHAnsi" w:cstheme="minorHAnsi"/>
          <w:sz w:val="20"/>
          <w:szCs w:val="20"/>
        </w:rPr>
        <w:t>2</w:t>
      </w:r>
      <w:r w:rsidR="00CF6144">
        <w:rPr>
          <w:rFonts w:asciiTheme="minorHAnsi" w:eastAsiaTheme="majorEastAsia" w:hAnsiTheme="minorHAnsi" w:cstheme="minorHAnsi"/>
          <w:sz w:val="20"/>
          <w:szCs w:val="20"/>
        </w:rPr>
        <w:t xml:space="preserve"> </w:t>
      </w:r>
      <w:r w:rsidR="00586E5D">
        <w:rPr>
          <w:rFonts w:asciiTheme="minorHAnsi" w:eastAsiaTheme="majorEastAsia" w:hAnsiTheme="minorHAnsi" w:cstheme="minorHAnsi"/>
          <w:sz w:val="20"/>
          <w:szCs w:val="20"/>
        </w:rPr>
        <w:t>7</w:t>
      </w:r>
      <w:r w:rsidR="1CE4D4C0" w:rsidRPr="009D5902">
        <w:rPr>
          <w:rFonts w:asciiTheme="minorHAnsi" w:eastAsiaTheme="majorEastAsia" w:hAnsiTheme="minorHAnsi" w:cstheme="minorHAnsi"/>
          <w:sz w:val="20"/>
          <w:szCs w:val="20"/>
        </w:rPr>
        <w:t>0 onder vermelding van NK Para 2026 + naam vereniging en aantal deelnemers</w:t>
      </w:r>
    </w:p>
    <w:p w14:paraId="3BD53EEA" w14:textId="77777777" w:rsidR="001226B2" w:rsidRDefault="001226B2" w:rsidP="001226B2">
      <w:pPr>
        <w:pStyle w:val="Tekstzonderopmaak"/>
        <w:ind w:left="2832" w:hanging="2787"/>
        <w:rPr>
          <w:rFonts w:asciiTheme="minorHAnsi" w:hAnsiTheme="minorHAnsi" w:cstheme="minorHAnsi"/>
          <w:sz w:val="20"/>
          <w:szCs w:val="20"/>
        </w:rPr>
      </w:pPr>
    </w:p>
    <w:p w14:paraId="4EC72B83" w14:textId="343D49DE" w:rsidR="00793C44" w:rsidRPr="00CB14F6" w:rsidRDefault="00793C44" w:rsidP="122BADFB">
      <w:pPr>
        <w:pStyle w:val="Tekstzonderopmaak"/>
        <w:ind w:left="2835" w:hanging="3"/>
        <w:rPr>
          <w:rFonts w:asciiTheme="minorHAnsi" w:hAnsiTheme="minorHAnsi" w:cstheme="minorBidi"/>
          <w:b/>
          <w:bCs/>
          <w:sz w:val="20"/>
          <w:szCs w:val="20"/>
        </w:rPr>
      </w:pPr>
      <w:r w:rsidRPr="122BADFB">
        <w:rPr>
          <w:rFonts w:asciiTheme="minorHAnsi" w:hAnsiTheme="minorHAnsi" w:cstheme="minorBidi"/>
          <w:b/>
          <w:bCs/>
          <w:sz w:val="20"/>
          <w:szCs w:val="20"/>
        </w:rPr>
        <w:t>INSCHRIJVEN VERP</w:t>
      </w:r>
      <w:r w:rsidR="00FE1665" w:rsidRPr="122BADFB">
        <w:rPr>
          <w:rFonts w:asciiTheme="minorHAnsi" w:hAnsiTheme="minorHAnsi" w:cstheme="minorBidi"/>
          <w:b/>
          <w:bCs/>
          <w:sz w:val="20"/>
          <w:szCs w:val="20"/>
        </w:rPr>
        <w:t>LICHT TOT BETALING EN DEELNAME</w:t>
      </w:r>
    </w:p>
    <w:p w14:paraId="49DD2358" w14:textId="77777777" w:rsidR="00793C44" w:rsidRPr="00E079F7" w:rsidRDefault="00793C44" w:rsidP="00793C44">
      <w:pPr>
        <w:pStyle w:val="Tekstzonderopmaak"/>
        <w:rPr>
          <w:rFonts w:asciiTheme="minorHAnsi" w:hAnsiTheme="minorHAnsi" w:cstheme="minorHAnsi"/>
          <w:sz w:val="20"/>
          <w:szCs w:val="20"/>
        </w:rPr>
      </w:pPr>
    </w:p>
    <w:p w14:paraId="43A1D03E" w14:textId="36FE41D0" w:rsidR="00793C44" w:rsidRPr="00E079F7" w:rsidRDefault="1CE4D4C0" w:rsidP="1CE4D4C0">
      <w:pPr>
        <w:pStyle w:val="Tekstzonderopmaak"/>
        <w:ind w:left="2832" w:hanging="2832"/>
        <w:rPr>
          <w:rFonts w:asciiTheme="minorHAnsi" w:hAnsiTheme="minorHAnsi" w:cstheme="minorBidi"/>
          <w:sz w:val="20"/>
          <w:szCs w:val="20"/>
        </w:rPr>
      </w:pPr>
      <w:r w:rsidRPr="1CE4D4C0">
        <w:rPr>
          <w:rFonts w:asciiTheme="minorHAnsi" w:hAnsiTheme="minorHAnsi" w:cstheme="minorBidi"/>
          <w:sz w:val="20"/>
          <w:szCs w:val="20"/>
        </w:rPr>
        <w:t xml:space="preserve">24. Sluitingsdatum </w:t>
      </w:r>
      <w:r w:rsidR="00725F0C">
        <w:tab/>
      </w:r>
      <w:r w:rsidRPr="1CE4D4C0">
        <w:rPr>
          <w:rFonts w:asciiTheme="minorHAnsi" w:hAnsiTheme="minorHAnsi" w:cstheme="minorBidi"/>
          <w:sz w:val="20"/>
          <w:szCs w:val="20"/>
        </w:rPr>
        <w:t xml:space="preserve">De inschrijving sluit op </w:t>
      </w:r>
      <w:r w:rsidRPr="1CE4D4C0">
        <w:rPr>
          <w:rFonts w:asciiTheme="minorHAnsi" w:hAnsiTheme="minorHAnsi" w:cstheme="minorBidi"/>
          <w:b/>
          <w:bCs/>
          <w:i/>
          <w:iCs/>
          <w:sz w:val="20"/>
          <w:szCs w:val="20"/>
          <w:u w:val="single"/>
        </w:rPr>
        <w:t>1 juni 2026</w:t>
      </w:r>
      <w:r w:rsidRPr="1CE4D4C0">
        <w:rPr>
          <w:rFonts w:asciiTheme="minorHAnsi" w:hAnsiTheme="minorHAnsi" w:cstheme="minorBidi"/>
          <w:sz w:val="20"/>
          <w:szCs w:val="20"/>
        </w:rPr>
        <w:t xml:space="preserve"> of zodra het maximale aantal inschrijvingen is bereikt (maximaal 115 deelnemers). </w:t>
      </w:r>
    </w:p>
    <w:p w14:paraId="31BEBC3B" w14:textId="77777777" w:rsidR="00793C44" w:rsidRDefault="00793C44" w:rsidP="00B54205">
      <w:pPr>
        <w:pStyle w:val="Tekstzonderopmaak"/>
        <w:ind w:left="2835" w:hanging="3"/>
        <w:rPr>
          <w:rFonts w:asciiTheme="minorHAnsi" w:hAnsiTheme="minorHAnsi" w:cstheme="minorHAnsi"/>
          <w:sz w:val="20"/>
          <w:szCs w:val="20"/>
        </w:rPr>
      </w:pPr>
      <w:r w:rsidRPr="00E079F7">
        <w:rPr>
          <w:rFonts w:asciiTheme="minorHAnsi" w:hAnsiTheme="minorHAnsi" w:cstheme="minorHAnsi"/>
          <w:sz w:val="20"/>
          <w:szCs w:val="20"/>
        </w:rPr>
        <w:t xml:space="preserve">Als het toernooi is volgeboekt, geldt de ontvangstdatum van de inschrijving als volgorde van aanmelding! </w:t>
      </w:r>
    </w:p>
    <w:p w14:paraId="7D47F7E0" w14:textId="77777777" w:rsidR="0078519D" w:rsidRPr="00E079F7" w:rsidRDefault="0078519D" w:rsidP="00B54205">
      <w:pPr>
        <w:pStyle w:val="Tekstzonderopmaak"/>
        <w:ind w:left="2835" w:hanging="3"/>
        <w:rPr>
          <w:rFonts w:asciiTheme="minorHAnsi" w:hAnsiTheme="minorHAnsi" w:cstheme="minorHAnsi"/>
          <w:sz w:val="20"/>
          <w:szCs w:val="20"/>
        </w:rPr>
      </w:pPr>
    </w:p>
    <w:p w14:paraId="4CFD416A" w14:textId="4F88D564" w:rsidR="005B10C8" w:rsidRPr="00E079F7" w:rsidRDefault="00725F0C" w:rsidP="003770A4">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2</w:t>
      </w:r>
      <w:r w:rsidR="008C4A85">
        <w:rPr>
          <w:rFonts w:asciiTheme="minorHAnsi" w:hAnsiTheme="minorHAnsi" w:cstheme="minorHAnsi"/>
          <w:sz w:val="20"/>
          <w:szCs w:val="20"/>
        </w:rPr>
        <w:t>5</w:t>
      </w:r>
      <w:r w:rsidR="003770A4">
        <w:rPr>
          <w:rFonts w:asciiTheme="minorHAnsi" w:hAnsiTheme="minorHAnsi" w:cstheme="minorHAnsi"/>
          <w:sz w:val="20"/>
          <w:szCs w:val="20"/>
        </w:rPr>
        <w:t xml:space="preserve">. Afmelding </w:t>
      </w:r>
      <w:r w:rsidR="003770A4">
        <w:rPr>
          <w:rFonts w:asciiTheme="minorHAnsi" w:hAnsiTheme="minorHAnsi" w:cstheme="minorHAnsi"/>
          <w:sz w:val="20"/>
          <w:szCs w:val="20"/>
        </w:rPr>
        <w:tab/>
      </w:r>
      <w:r w:rsidR="00793C44" w:rsidRPr="00E079F7">
        <w:rPr>
          <w:rFonts w:asciiTheme="minorHAnsi" w:hAnsiTheme="minorHAnsi" w:cstheme="minorHAnsi"/>
          <w:sz w:val="20"/>
          <w:szCs w:val="20"/>
        </w:rPr>
        <w:t xml:space="preserve">Bij onverhoopte verhindering kan men tot </w:t>
      </w:r>
      <w:r w:rsidR="00114AB1">
        <w:rPr>
          <w:rFonts w:asciiTheme="minorHAnsi" w:hAnsiTheme="minorHAnsi" w:cstheme="minorHAnsi"/>
          <w:i/>
          <w:sz w:val="20"/>
          <w:szCs w:val="20"/>
          <w:u w:val="single"/>
        </w:rPr>
        <w:t>11</w:t>
      </w:r>
      <w:r w:rsidR="00407424">
        <w:rPr>
          <w:rFonts w:asciiTheme="minorHAnsi" w:hAnsiTheme="minorHAnsi" w:cstheme="minorHAnsi"/>
          <w:i/>
          <w:sz w:val="20"/>
          <w:szCs w:val="20"/>
          <w:u w:val="single"/>
        </w:rPr>
        <w:t xml:space="preserve"> juni</w:t>
      </w:r>
      <w:r w:rsidR="008636AD">
        <w:rPr>
          <w:rFonts w:asciiTheme="minorHAnsi" w:hAnsiTheme="minorHAnsi" w:cstheme="minorHAnsi"/>
          <w:i/>
          <w:sz w:val="20"/>
          <w:szCs w:val="20"/>
          <w:u w:val="single"/>
        </w:rPr>
        <w:t xml:space="preserve"> </w:t>
      </w:r>
      <w:r w:rsidR="00AD7C69">
        <w:rPr>
          <w:rFonts w:asciiTheme="minorHAnsi" w:hAnsiTheme="minorHAnsi" w:cstheme="minorHAnsi"/>
          <w:i/>
          <w:sz w:val="20"/>
          <w:szCs w:val="20"/>
          <w:u w:val="single"/>
        </w:rPr>
        <w:t>20</w:t>
      </w:r>
      <w:r w:rsidR="00F41341">
        <w:rPr>
          <w:rFonts w:asciiTheme="minorHAnsi" w:hAnsiTheme="minorHAnsi" w:cstheme="minorHAnsi"/>
          <w:i/>
          <w:sz w:val="20"/>
          <w:szCs w:val="20"/>
          <w:u w:val="single"/>
        </w:rPr>
        <w:t>2</w:t>
      </w:r>
      <w:r w:rsidR="00114AB1">
        <w:rPr>
          <w:rFonts w:asciiTheme="minorHAnsi" w:hAnsiTheme="minorHAnsi" w:cstheme="minorHAnsi"/>
          <w:i/>
          <w:sz w:val="20"/>
          <w:szCs w:val="20"/>
          <w:u w:val="single"/>
        </w:rPr>
        <w:t>6</w:t>
      </w:r>
      <w:r w:rsidR="00793C44" w:rsidRPr="005F29EF">
        <w:rPr>
          <w:rFonts w:asciiTheme="minorHAnsi" w:hAnsiTheme="minorHAnsi" w:cstheme="minorHAnsi"/>
          <w:i/>
          <w:sz w:val="20"/>
          <w:szCs w:val="20"/>
          <w:u w:val="single"/>
        </w:rPr>
        <w:t xml:space="preserve"> </w:t>
      </w:r>
      <w:r w:rsidR="00793C44" w:rsidRPr="00E079F7">
        <w:rPr>
          <w:rFonts w:asciiTheme="minorHAnsi" w:hAnsiTheme="minorHAnsi" w:cstheme="minorHAnsi"/>
          <w:sz w:val="20"/>
          <w:szCs w:val="20"/>
        </w:rPr>
        <w:t xml:space="preserve">afmelden bij het inschrijfadres. </w:t>
      </w:r>
      <w:hyperlink r:id="rId22" w:history="1">
        <w:r w:rsidR="00DA338D">
          <w:rPr>
            <w:rStyle w:val="Hyperlink"/>
            <w:rFonts w:asciiTheme="minorHAnsi" w:hAnsiTheme="minorHAnsi" w:cstheme="minorHAnsi"/>
            <w:sz w:val="20"/>
            <w:szCs w:val="20"/>
          </w:rPr>
          <w:t>inschrijven@nkparatafeltennis.nl</w:t>
        </w:r>
      </w:hyperlink>
      <w:r w:rsidR="00EC6AED">
        <w:rPr>
          <w:rFonts w:asciiTheme="minorHAnsi" w:hAnsiTheme="minorHAnsi" w:cstheme="minorHAnsi"/>
          <w:sz w:val="20"/>
          <w:szCs w:val="20"/>
        </w:rPr>
        <w:t>.</w:t>
      </w:r>
    </w:p>
    <w:p w14:paraId="2AC34EDC" w14:textId="56365AD8" w:rsidR="00793C44" w:rsidRPr="00E079F7" w:rsidRDefault="00793C44" w:rsidP="005B10C8">
      <w:pPr>
        <w:pStyle w:val="Tekstzonderopmaak"/>
        <w:ind w:left="2124" w:firstLine="708"/>
        <w:rPr>
          <w:rFonts w:asciiTheme="minorHAnsi" w:hAnsiTheme="minorHAnsi" w:cstheme="minorHAnsi"/>
          <w:sz w:val="20"/>
          <w:szCs w:val="20"/>
        </w:rPr>
      </w:pPr>
      <w:r w:rsidRPr="00E079F7">
        <w:rPr>
          <w:rFonts w:asciiTheme="minorHAnsi" w:hAnsiTheme="minorHAnsi" w:cstheme="minorHAnsi"/>
          <w:sz w:val="20"/>
          <w:szCs w:val="20"/>
        </w:rPr>
        <w:t xml:space="preserve">Wegblijven zonder afmelding kan worden beboet met € </w:t>
      </w:r>
      <w:r w:rsidR="00601500">
        <w:rPr>
          <w:rFonts w:asciiTheme="minorHAnsi" w:hAnsiTheme="minorHAnsi" w:cstheme="minorHAnsi"/>
          <w:sz w:val="20"/>
          <w:szCs w:val="20"/>
        </w:rPr>
        <w:t>10,00</w:t>
      </w:r>
      <w:r w:rsidRPr="00E079F7">
        <w:rPr>
          <w:rFonts w:asciiTheme="minorHAnsi" w:hAnsiTheme="minorHAnsi" w:cstheme="minorHAnsi"/>
          <w:sz w:val="20"/>
          <w:szCs w:val="20"/>
        </w:rPr>
        <w:t xml:space="preserve">. </w:t>
      </w:r>
    </w:p>
    <w:p w14:paraId="21B50F1D" w14:textId="77777777" w:rsidR="005B10C8" w:rsidRPr="00E079F7" w:rsidRDefault="005B10C8" w:rsidP="00793C44">
      <w:pPr>
        <w:pStyle w:val="Tekstzonderopmaak"/>
        <w:rPr>
          <w:rFonts w:asciiTheme="minorHAnsi" w:hAnsiTheme="minorHAnsi" w:cstheme="minorHAnsi"/>
          <w:sz w:val="20"/>
          <w:szCs w:val="20"/>
        </w:rPr>
      </w:pPr>
    </w:p>
    <w:p w14:paraId="3A118010" w14:textId="6ED04144" w:rsidR="006A45AD" w:rsidRPr="006A45AD" w:rsidRDefault="00725F0C" w:rsidP="006A45AD">
      <w:pPr>
        <w:pStyle w:val="Tekstzonderopmaak"/>
        <w:rPr>
          <w:rFonts w:asciiTheme="minorHAnsi" w:hAnsiTheme="minorHAnsi" w:cstheme="minorHAnsi"/>
          <w:sz w:val="20"/>
          <w:szCs w:val="20"/>
        </w:rPr>
      </w:pPr>
      <w:r>
        <w:rPr>
          <w:rFonts w:asciiTheme="minorHAnsi" w:hAnsiTheme="minorHAnsi" w:cstheme="minorHAnsi"/>
          <w:sz w:val="20"/>
          <w:szCs w:val="20"/>
        </w:rPr>
        <w:t>2</w:t>
      </w:r>
      <w:r w:rsidR="008C4A85">
        <w:rPr>
          <w:rFonts w:asciiTheme="minorHAnsi" w:hAnsiTheme="minorHAnsi" w:cstheme="minorHAnsi"/>
          <w:sz w:val="20"/>
          <w:szCs w:val="20"/>
        </w:rPr>
        <w:t>6</w:t>
      </w:r>
      <w:r w:rsidR="00793C44" w:rsidRPr="00E079F7">
        <w:rPr>
          <w:rFonts w:asciiTheme="minorHAnsi" w:hAnsiTheme="minorHAnsi" w:cstheme="minorHAnsi"/>
          <w:sz w:val="20"/>
          <w:szCs w:val="20"/>
        </w:rPr>
        <w:t xml:space="preserve">. Plaatsing </w:t>
      </w:r>
      <w:r w:rsidR="005B10C8" w:rsidRPr="00E079F7">
        <w:rPr>
          <w:rFonts w:asciiTheme="minorHAnsi" w:hAnsiTheme="minorHAnsi" w:cstheme="minorHAnsi"/>
          <w:sz w:val="20"/>
          <w:szCs w:val="20"/>
        </w:rPr>
        <w:tab/>
      </w:r>
      <w:r w:rsidR="005B10C8" w:rsidRPr="00E079F7">
        <w:rPr>
          <w:rFonts w:asciiTheme="minorHAnsi" w:hAnsiTheme="minorHAnsi" w:cstheme="minorHAnsi"/>
          <w:sz w:val="20"/>
          <w:szCs w:val="20"/>
        </w:rPr>
        <w:tab/>
      </w:r>
      <w:r w:rsidR="005B10C8" w:rsidRPr="00E079F7">
        <w:rPr>
          <w:rFonts w:asciiTheme="minorHAnsi" w:hAnsiTheme="minorHAnsi" w:cstheme="minorHAnsi"/>
          <w:sz w:val="20"/>
          <w:szCs w:val="20"/>
        </w:rPr>
        <w:tab/>
      </w:r>
      <w:r w:rsidR="006A45AD" w:rsidRPr="006A45AD">
        <w:rPr>
          <w:rFonts w:asciiTheme="minorHAnsi" w:hAnsiTheme="minorHAnsi" w:cstheme="minorHAnsi"/>
          <w:sz w:val="20"/>
          <w:szCs w:val="20"/>
        </w:rPr>
        <w:t>Plaatsing geschiedt in overleg met de Bondsvertegenwoordiger.</w:t>
      </w:r>
    </w:p>
    <w:p w14:paraId="4C6AA5F3" w14:textId="1B2B7933" w:rsidR="003770A4" w:rsidRDefault="006A45AD" w:rsidP="006B24C7">
      <w:pPr>
        <w:pStyle w:val="Tekstzonderopmaak"/>
        <w:ind w:left="2832"/>
        <w:rPr>
          <w:rFonts w:asciiTheme="minorHAnsi" w:hAnsiTheme="minorHAnsi" w:cstheme="minorHAnsi"/>
          <w:sz w:val="20"/>
          <w:szCs w:val="20"/>
        </w:rPr>
      </w:pPr>
      <w:r w:rsidRPr="006A45AD">
        <w:rPr>
          <w:rFonts w:asciiTheme="minorHAnsi" w:hAnsiTheme="minorHAnsi" w:cstheme="minorHAnsi"/>
          <w:sz w:val="20"/>
          <w:szCs w:val="20"/>
        </w:rPr>
        <w:t xml:space="preserve">Hierbij kan gebruik gemaakt worden van de </w:t>
      </w:r>
      <w:r w:rsidR="00196218" w:rsidRPr="006A45AD">
        <w:rPr>
          <w:rFonts w:asciiTheme="minorHAnsi" w:hAnsiTheme="minorHAnsi" w:cstheme="minorHAnsi"/>
          <w:sz w:val="20"/>
          <w:szCs w:val="20"/>
        </w:rPr>
        <w:t>Elorating</w:t>
      </w:r>
      <w:r w:rsidR="00AD7C69">
        <w:rPr>
          <w:rFonts w:asciiTheme="minorHAnsi" w:hAnsiTheme="minorHAnsi" w:cstheme="minorHAnsi"/>
          <w:sz w:val="20"/>
          <w:szCs w:val="20"/>
        </w:rPr>
        <w:t xml:space="preserve"> van </w:t>
      </w:r>
      <w:r w:rsidR="002D01C6">
        <w:rPr>
          <w:rFonts w:asciiTheme="minorHAnsi" w:hAnsiTheme="minorHAnsi" w:cstheme="minorHAnsi"/>
          <w:sz w:val="20"/>
          <w:szCs w:val="20"/>
        </w:rPr>
        <w:t>juni</w:t>
      </w:r>
      <w:r w:rsidR="00AD7C69">
        <w:rPr>
          <w:rFonts w:asciiTheme="minorHAnsi" w:hAnsiTheme="minorHAnsi" w:cstheme="minorHAnsi"/>
          <w:sz w:val="20"/>
          <w:szCs w:val="20"/>
        </w:rPr>
        <w:t xml:space="preserve"> 20</w:t>
      </w:r>
      <w:r w:rsidR="00FF2F99">
        <w:rPr>
          <w:rFonts w:asciiTheme="minorHAnsi" w:hAnsiTheme="minorHAnsi" w:cstheme="minorHAnsi"/>
          <w:sz w:val="20"/>
          <w:szCs w:val="20"/>
        </w:rPr>
        <w:t>2</w:t>
      </w:r>
      <w:r w:rsidR="00114AB1">
        <w:rPr>
          <w:rFonts w:asciiTheme="minorHAnsi" w:hAnsiTheme="minorHAnsi" w:cstheme="minorHAnsi"/>
          <w:sz w:val="20"/>
          <w:szCs w:val="20"/>
        </w:rPr>
        <w:t>6</w:t>
      </w:r>
      <w:r w:rsidR="003770A4">
        <w:rPr>
          <w:rFonts w:asciiTheme="minorHAnsi" w:hAnsiTheme="minorHAnsi" w:cstheme="minorHAnsi"/>
          <w:sz w:val="20"/>
          <w:szCs w:val="20"/>
        </w:rPr>
        <w:t>.</w:t>
      </w:r>
      <w:r>
        <w:rPr>
          <w:rFonts w:asciiTheme="minorHAnsi" w:hAnsiTheme="minorHAnsi" w:cstheme="minorHAnsi"/>
          <w:sz w:val="20"/>
          <w:szCs w:val="20"/>
        </w:rPr>
        <w:t xml:space="preserve"> </w:t>
      </w:r>
    </w:p>
    <w:p w14:paraId="326D47B3" w14:textId="77777777" w:rsidR="00793C44" w:rsidRPr="00E079F7" w:rsidRDefault="006A45AD" w:rsidP="006B24C7">
      <w:pPr>
        <w:pStyle w:val="Tekstzonderopmaak"/>
        <w:ind w:left="2832"/>
        <w:rPr>
          <w:rFonts w:asciiTheme="minorHAnsi" w:hAnsiTheme="minorHAnsi" w:cstheme="minorHAnsi"/>
          <w:sz w:val="20"/>
          <w:szCs w:val="20"/>
        </w:rPr>
      </w:pPr>
      <w:r w:rsidRPr="006A45AD">
        <w:rPr>
          <w:rFonts w:asciiTheme="minorHAnsi" w:hAnsiTheme="minorHAnsi" w:cstheme="minorHAnsi"/>
          <w:sz w:val="20"/>
          <w:szCs w:val="20"/>
        </w:rPr>
        <w:t xml:space="preserve">(zie </w:t>
      </w:r>
      <w:hyperlink r:id="rId23" w:history="1">
        <w:r w:rsidRPr="006B24C7">
          <w:rPr>
            <w:rStyle w:val="Hyperlink"/>
            <w:rFonts w:asciiTheme="minorHAnsi" w:hAnsiTheme="minorHAnsi" w:cstheme="minorHAnsi"/>
            <w:sz w:val="20"/>
            <w:szCs w:val="20"/>
          </w:rPr>
          <w:t>http://www.nttb</w:t>
        </w:r>
        <w:r w:rsidR="006B24C7" w:rsidRPr="006B24C7">
          <w:rPr>
            <w:rStyle w:val="Hyperlink"/>
            <w:rFonts w:asciiTheme="minorHAnsi" w:hAnsiTheme="minorHAnsi" w:cstheme="minorHAnsi"/>
            <w:sz w:val="20"/>
            <w:szCs w:val="20"/>
          </w:rPr>
          <w:t>-</w:t>
        </w:r>
        <w:r w:rsidRPr="006B24C7">
          <w:rPr>
            <w:rStyle w:val="Hyperlink"/>
            <w:rFonts w:asciiTheme="minorHAnsi" w:hAnsiTheme="minorHAnsi" w:cstheme="minorHAnsi"/>
            <w:sz w:val="20"/>
            <w:szCs w:val="20"/>
          </w:rPr>
          <w:t>ranglijsten.nl</w:t>
        </w:r>
      </w:hyperlink>
      <w:r w:rsidRPr="006A45AD">
        <w:rPr>
          <w:rFonts w:asciiTheme="minorHAnsi" w:hAnsiTheme="minorHAnsi" w:cstheme="minorHAnsi"/>
          <w:sz w:val="20"/>
          <w:szCs w:val="20"/>
        </w:rPr>
        <w:t>).</w:t>
      </w:r>
    </w:p>
    <w:p w14:paraId="25647180" w14:textId="77777777" w:rsidR="00793C44" w:rsidRPr="00E079F7" w:rsidRDefault="00793C44" w:rsidP="00793C44">
      <w:pPr>
        <w:pStyle w:val="Tekstzonderopmaak"/>
        <w:rPr>
          <w:rFonts w:asciiTheme="minorHAnsi" w:hAnsiTheme="minorHAnsi" w:cstheme="minorHAnsi"/>
          <w:sz w:val="20"/>
          <w:szCs w:val="20"/>
        </w:rPr>
      </w:pPr>
    </w:p>
    <w:p w14:paraId="1962FC51" w14:textId="239DF611" w:rsidR="00180AF2" w:rsidRPr="00E079F7" w:rsidRDefault="00725F0C" w:rsidP="00793C44">
      <w:pPr>
        <w:pStyle w:val="Tekstzonderopmaak"/>
        <w:rPr>
          <w:rFonts w:asciiTheme="minorHAnsi" w:hAnsiTheme="minorHAnsi" w:cstheme="minorHAnsi"/>
          <w:sz w:val="20"/>
          <w:szCs w:val="20"/>
        </w:rPr>
      </w:pPr>
      <w:r>
        <w:rPr>
          <w:rFonts w:asciiTheme="minorHAnsi" w:hAnsiTheme="minorHAnsi" w:cstheme="minorHAnsi"/>
          <w:sz w:val="20"/>
          <w:szCs w:val="20"/>
        </w:rPr>
        <w:t>2</w:t>
      </w:r>
      <w:r w:rsidR="008C4A85">
        <w:rPr>
          <w:rFonts w:asciiTheme="minorHAnsi" w:hAnsiTheme="minorHAnsi" w:cstheme="minorHAnsi"/>
          <w:sz w:val="20"/>
          <w:szCs w:val="20"/>
        </w:rPr>
        <w:t>7</w:t>
      </w:r>
      <w:r w:rsidR="00793C44" w:rsidRPr="00E079F7">
        <w:rPr>
          <w:rFonts w:asciiTheme="minorHAnsi" w:hAnsiTheme="minorHAnsi" w:cstheme="minorHAnsi"/>
          <w:sz w:val="20"/>
          <w:szCs w:val="20"/>
        </w:rPr>
        <w:t xml:space="preserve">. Legitimatie </w:t>
      </w:r>
      <w:r w:rsidR="00180AF2" w:rsidRPr="00E079F7">
        <w:rPr>
          <w:rFonts w:asciiTheme="minorHAnsi" w:hAnsiTheme="minorHAnsi" w:cstheme="minorHAnsi"/>
          <w:sz w:val="20"/>
          <w:szCs w:val="20"/>
        </w:rPr>
        <w:tab/>
      </w:r>
      <w:r w:rsidR="00180AF2" w:rsidRPr="00E079F7">
        <w:rPr>
          <w:rFonts w:asciiTheme="minorHAnsi" w:hAnsiTheme="minorHAnsi" w:cstheme="minorHAnsi"/>
          <w:sz w:val="20"/>
          <w:szCs w:val="20"/>
        </w:rPr>
        <w:tab/>
      </w:r>
      <w:r w:rsidR="00180AF2" w:rsidRPr="00E079F7">
        <w:rPr>
          <w:rFonts w:asciiTheme="minorHAnsi" w:hAnsiTheme="minorHAnsi" w:cstheme="minorHAnsi"/>
          <w:sz w:val="20"/>
          <w:szCs w:val="20"/>
        </w:rPr>
        <w:tab/>
      </w:r>
      <w:r w:rsidR="00793C44" w:rsidRPr="00E079F7">
        <w:rPr>
          <w:rFonts w:asciiTheme="minorHAnsi" w:hAnsiTheme="minorHAnsi" w:cstheme="minorHAnsi"/>
          <w:sz w:val="20"/>
          <w:szCs w:val="20"/>
        </w:rPr>
        <w:t xml:space="preserve">Elke deelnemer is bij inschrijving en deelname in het bezit van een geldige </w:t>
      </w:r>
    </w:p>
    <w:p w14:paraId="0576677A" w14:textId="71BC66B7" w:rsidR="00793C44" w:rsidRPr="00E079F7" w:rsidRDefault="00793C44" w:rsidP="00B54205">
      <w:pPr>
        <w:pStyle w:val="Tekstzonderopmaak"/>
        <w:ind w:left="2835"/>
        <w:rPr>
          <w:rFonts w:asciiTheme="minorHAnsi" w:hAnsiTheme="minorHAnsi" w:cstheme="minorHAnsi"/>
          <w:sz w:val="20"/>
          <w:szCs w:val="20"/>
        </w:rPr>
      </w:pPr>
      <w:r w:rsidRPr="00E079F7">
        <w:rPr>
          <w:rFonts w:asciiTheme="minorHAnsi" w:hAnsiTheme="minorHAnsi" w:cstheme="minorHAnsi"/>
          <w:sz w:val="20"/>
          <w:szCs w:val="20"/>
        </w:rPr>
        <w:t>NTTB</w:t>
      </w:r>
      <w:r w:rsidR="004D04DB">
        <w:rPr>
          <w:rFonts w:asciiTheme="minorHAnsi" w:hAnsiTheme="minorHAnsi" w:cstheme="minorHAnsi"/>
          <w:sz w:val="20"/>
          <w:szCs w:val="20"/>
        </w:rPr>
        <w:t xml:space="preserve"> ledenpas</w:t>
      </w:r>
      <w:r w:rsidR="00601500">
        <w:rPr>
          <w:rFonts w:asciiTheme="minorHAnsi" w:hAnsiTheme="minorHAnsi" w:cstheme="minorHAnsi"/>
          <w:sz w:val="20"/>
          <w:szCs w:val="20"/>
        </w:rPr>
        <w:t xml:space="preserve"> in de NTTB app</w:t>
      </w:r>
      <w:r w:rsidRPr="00E079F7">
        <w:rPr>
          <w:rFonts w:asciiTheme="minorHAnsi" w:hAnsiTheme="minorHAnsi" w:cstheme="minorHAnsi"/>
          <w:sz w:val="20"/>
          <w:szCs w:val="20"/>
        </w:rPr>
        <w:t xml:space="preserve">, welke op de </w:t>
      </w:r>
      <w:r w:rsidR="00DE1D9C" w:rsidRPr="00E079F7">
        <w:rPr>
          <w:rFonts w:asciiTheme="minorHAnsi" w:hAnsiTheme="minorHAnsi" w:cstheme="minorHAnsi"/>
          <w:sz w:val="20"/>
          <w:szCs w:val="20"/>
        </w:rPr>
        <w:t>toernooi dag</w:t>
      </w:r>
      <w:r w:rsidRPr="00E079F7">
        <w:rPr>
          <w:rFonts w:asciiTheme="minorHAnsi" w:hAnsiTheme="minorHAnsi" w:cstheme="minorHAnsi"/>
          <w:sz w:val="20"/>
          <w:szCs w:val="20"/>
        </w:rPr>
        <w:t xml:space="preserve"> getoond kan worden. </w:t>
      </w:r>
    </w:p>
    <w:p w14:paraId="335F9C9D" w14:textId="084CA8B2" w:rsidR="00025004" w:rsidRPr="00E079F7" w:rsidRDefault="00196218" w:rsidP="00196218">
      <w:pPr>
        <w:pStyle w:val="Tekstzonderopmaak"/>
        <w:ind w:left="2835" w:hanging="3"/>
        <w:rPr>
          <w:rFonts w:asciiTheme="minorHAnsi" w:hAnsiTheme="minorHAnsi" w:cstheme="minorHAnsi"/>
          <w:sz w:val="20"/>
          <w:szCs w:val="20"/>
        </w:rPr>
      </w:pPr>
      <w:r w:rsidRPr="00E079F7">
        <w:rPr>
          <w:rFonts w:asciiTheme="minorHAnsi" w:hAnsiTheme="minorHAnsi" w:cstheme="minorHAnsi"/>
          <w:sz w:val="20"/>
          <w:szCs w:val="20"/>
        </w:rPr>
        <w:t>Ook</w:t>
      </w:r>
      <w:r w:rsidR="00025004" w:rsidRPr="00E079F7">
        <w:rPr>
          <w:rFonts w:asciiTheme="minorHAnsi" w:hAnsiTheme="minorHAnsi" w:cstheme="minorHAnsi"/>
          <w:sz w:val="20"/>
          <w:szCs w:val="20"/>
        </w:rPr>
        <w:t xml:space="preserve"> is een geldig legitimatiebewijs vereist. </w:t>
      </w:r>
    </w:p>
    <w:p w14:paraId="1AECFA94" w14:textId="77777777" w:rsidR="00793C44" w:rsidRPr="00E079F7" w:rsidRDefault="00793C44" w:rsidP="00793C44">
      <w:pPr>
        <w:pStyle w:val="Tekstzonderopmaak"/>
        <w:rPr>
          <w:rFonts w:asciiTheme="minorHAnsi" w:hAnsiTheme="minorHAnsi" w:cstheme="minorHAnsi"/>
          <w:sz w:val="20"/>
          <w:szCs w:val="20"/>
        </w:rPr>
      </w:pPr>
    </w:p>
    <w:p w14:paraId="1055BE7C" w14:textId="29C4154F" w:rsidR="00793C44" w:rsidRPr="00E079F7" w:rsidRDefault="00725F0C" w:rsidP="00180AF2">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2</w:t>
      </w:r>
      <w:r w:rsidR="008C4A85">
        <w:rPr>
          <w:rFonts w:asciiTheme="minorHAnsi" w:hAnsiTheme="minorHAnsi" w:cstheme="minorHAnsi"/>
          <w:sz w:val="20"/>
          <w:szCs w:val="20"/>
        </w:rPr>
        <w:t>8</w:t>
      </w:r>
      <w:r w:rsidR="00793C44" w:rsidRPr="00E079F7">
        <w:rPr>
          <w:rFonts w:asciiTheme="minorHAnsi" w:hAnsiTheme="minorHAnsi" w:cstheme="minorHAnsi"/>
          <w:sz w:val="20"/>
          <w:szCs w:val="20"/>
        </w:rPr>
        <w:t xml:space="preserve">. Prijzen </w:t>
      </w:r>
      <w:r w:rsidR="00180AF2" w:rsidRPr="00E079F7">
        <w:rPr>
          <w:rFonts w:asciiTheme="minorHAnsi" w:hAnsiTheme="minorHAnsi" w:cstheme="minorHAnsi"/>
          <w:sz w:val="20"/>
          <w:szCs w:val="20"/>
        </w:rPr>
        <w:tab/>
      </w:r>
      <w:r w:rsidR="008205F9" w:rsidRPr="008205F9">
        <w:rPr>
          <w:rFonts w:asciiTheme="minorHAnsi" w:hAnsiTheme="minorHAnsi" w:cstheme="minorHAnsi"/>
          <w:sz w:val="20"/>
          <w:szCs w:val="20"/>
        </w:rPr>
        <w:t xml:space="preserve">In het enkel- en dubbelspel zijn er prijzen voor maximaal 50% van deelnemers met een maximum van </w:t>
      </w:r>
      <w:r w:rsidR="00F2645C">
        <w:rPr>
          <w:rFonts w:asciiTheme="minorHAnsi" w:hAnsiTheme="minorHAnsi" w:cstheme="minorHAnsi"/>
          <w:sz w:val="20"/>
          <w:szCs w:val="20"/>
        </w:rPr>
        <w:t>drie</w:t>
      </w:r>
      <w:r w:rsidR="008205F9" w:rsidRPr="008205F9">
        <w:rPr>
          <w:rFonts w:asciiTheme="minorHAnsi" w:hAnsiTheme="minorHAnsi" w:cstheme="minorHAnsi"/>
          <w:sz w:val="20"/>
          <w:szCs w:val="20"/>
        </w:rPr>
        <w:t xml:space="preserve">. Elke deelnemer komt alleen in de klasse waarin </w:t>
      </w:r>
      <w:r w:rsidR="0097781F">
        <w:rPr>
          <w:rFonts w:asciiTheme="minorHAnsi" w:hAnsiTheme="minorHAnsi" w:cstheme="minorHAnsi"/>
          <w:sz w:val="20"/>
          <w:szCs w:val="20"/>
        </w:rPr>
        <w:t xml:space="preserve">men </w:t>
      </w:r>
      <w:r w:rsidR="008205F9" w:rsidRPr="008205F9">
        <w:rPr>
          <w:rFonts w:asciiTheme="minorHAnsi" w:hAnsiTheme="minorHAnsi" w:cstheme="minorHAnsi"/>
          <w:sz w:val="20"/>
          <w:szCs w:val="20"/>
        </w:rPr>
        <w:t>oorspronkelijk is ingeschreven in aanmerking voor de prijzen. Een prijs winnen in meerdere klassen doordat klassen tijdens de voorronden gecombineerd worden is onmogelijk</w:t>
      </w:r>
      <w:r w:rsidR="008205F9">
        <w:rPr>
          <w:rFonts w:asciiTheme="minorHAnsi" w:hAnsiTheme="minorHAnsi" w:cstheme="minorHAnsi"/>
          <w:sz w:val="20"/>
          <w:szCs w:val="20"/>
        </w:rPr>
        <w:t>.</w:t>
      </w:r>
    </w:p>
    <w:p w14:paraId="44794FCC" w14:textId="77777777" w:rsidR="00793C44" w:rsidRPr="00E079F7" w:rsidRDefault="00793C44" w:rsidP="00793C44">
      <w:pPr>
        <w:pStyle w:val="Tekstzonderopmaak"/>
        <w:rPr>
          <w:rFonts w:asciiTheme="minorHAnsi" w:hAnsiTheme="minorHAnsi" w:cstheme="minorHAnsi"/>
          <w:sz w:val="20"/>
          <w:szCs w:val="20"/>
        </w:rPr>
      </w:pPr>
    </w:p>
    <w:p w14:paraId="7CF71A26" w14:textId="5D9F74CD" w:rsidR="00793C44" w:rsidRPr="00E079F7" w:rsidRDefault="00725F0C" w:rsidP="00743AD6">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2</w:t>
      </w:r>
      <w:r w:rsidR="008C4A85">
        <w:rPr>
          <w:rFonts w:asciiTheme="minorHAnsi" w:hAnsiTheme="minorHAnsi" w:cstheme="minorHAnsi"/>
          <w:sz w:val="20"/>
          <w:szCs w:val="20"/>
        </w:rPr>
        <w:t>9</w:t>
      </w:r>
      <w:r w:rsidR="00793C44" w:rsidRPr="00E079F7">
        <w:rPr>
          <w:rFonts w:asciiTheme="minorHAnsi" w:hAnsiTheme="minorHAnsi" w:cstheme="minorHAnsi"/>
          <w:sz w:val="20"/>
          <w:szCs w:val="20"/>
        </w:rPr>
        <w:t xml:space="preserve">. Prijsuitreiking </w:t>
      </w:r>
      <w:r w:rsidR="00743AD6">
        <w:rPr>
          <w:rFonts w:asciiTheme="minorHAnsi" w:hAnsiTheme="minorHAnsi" w:cstheme="minorHAnsi"/>
          <w:sz w:val="20"/>
          <w:szCs w:val="20"/>
        </w:rPr>
        <w:tab/>
      </w:r>
      <w:r w:rsidR="00793C44" w:rsidRPr="00E079F7">
        <w:rPr>
          <w:rFonts w:asciiTheme="minorHAnsi" w:hAnsiTheme="minorHAnsi" w:cstheme="minorHAnsi"/>
          <w:sz w:val="20"/>
          <w:szCs w:val="20"/>
        </w:rPr>
        <w:t>Direct na afloop van het toernooi volgt de officiële prijsuitreiking.</w:t>
      </w:r>
    </w:p>
    <w:p w14:paraId="2EB32A3A" w14:textId="77777777" w:rsidR="00793C44" w:rsidRPr="00E079F7" w:rsidRDefault="00793C44" w:rsidP="00793C44">
      <w:pPr>
        <w:pStyle w:val="Tekstzonderopmaak"/>
        <w:rPr>
          <w:rFonts w:asciiTheme="minorHAnsi" w:hAnsiTheme="minorHAnsi" w:cstheme="minorHAnsi"/>
          <w:sz w:val="20"/>
          <w:szCs w:val="20"/>
        </w:rPr>
      </w:pPr>
    </w:p>
    <w:p w14:paraId="6A69611C" w14:textId="0A3493F1" w:rsidR="00793C44" w:rsidRPr="00E079F7" w:rsidRDefault="008C4A85" w:rsidP="002D01C6">
      <w:pPr>
        <w:pStyle w:val="Tekstzonderopmaak"/>
        <w:ind w:left="2835" w:hanging="2835"/>
        <w:rPr>
          <w:rFonts w:asciiTheme="minorHAnsi" w:hAnsiTheme="minorHAnsi" w:cstheme="minorHAnsi"/>
          <w:sz w:val="20"/>
          <w:szCs w:val="20"/>
        </w:rPr>
      </w:pPr>
      <w:r>
        <w:rPr>
          <w:rFonts w:asciiTheme="minorHAnsi" w:hAnsiTheme="minorHAnsi" w:cstheme="minorHAnsi"/>
          <w:sz w:val="20"/>
          <w:szCs w:val="20"/>
        </w:rPr>
        <w:t>30</w:t>
      </w:r>
      <w:r w:rsidR="00793C44" w:rsidRPr="00E079F7">
        <w:rPr>
          <w:rFonts w:asciiTheme="minorHAnsi" w:hAnsiTheme="minorHAnsi" w:cstheme="minorHAnsi"/>
          <w:sz w:val="20"/>
          <w:szCs w:val="20"/>
        </w:rPr>
        <w:t xml:space="preserve">. Berichtgeving </w:t>
      </w:r>
      <w:r w:rsidR="00180AF2" w:rsidRPr="00E079F7">
        <w:rPr>
          <w:rFonts w:asciiTheme="minorHAnsi" w:hAnsiTheme="minorHAnsi" w:cstheme="minorHAnsi"/>
          <w:sz w:val="20"/>
          <w:szCs w:val="20"/>
        </w:rPr>
        <w:tab/>
      </w:r>
      <w:r w:rsidR="00793C44" w:rsidRPr="00E079F7">
        <w:rPr>
          <w:rFonts w:asciiTheme="minorHAnsi" w:hAnsiTheme="minorHAnsi" w:cstheme="minorHAnsi"/>
          <w:sz w:val="20"/>
          <w:szCs w:val="20"/>
        </w:rPr>
        <w:t>De indeling van het toernooi zal vooraf via de contactpersonen van de</w:t>
      </w:r>
      <w:r w:rsidR="002D01C6">
        <w:rPr>
          <w:rFonts w:asciiTheme="minorHAnsi" w:hAnsiTheme="minorHAnsi" w:cstheme="minorHAnsi"/>
          <w:sz w:val="20"/>
          <w:szCs w:val="20"/>
        </w:rPr>
        <w:t xml:space="preserve"> </w:t>
      </w:r>
      <w:r w:rsidR="00793C44" w:rsidRPr="00E079F7">
        <w:rPr>
          <w:rFonts w:asciiTheme="minorHAnsi" w:hAnsiTheme="minorHAnsi" w:cstheme="minorHAnsi"/>
          <w:sz w:val="20"/>
          <w:szCs w:val="20"/>
        </w:rPr>
        <w:t>verenigingen worden bekendgemaakt alsook via de website van de NTTB</w:t>
      </w:r>
      <w:r w:rsidR="00102120">
        <w:rPr>
          <w:rFonts w:asciiTheme="minorHAnsi" w:hAnsiTheme="minorHAnsi" w:cstheme="minorHAnsi"/>
          <w:sz w:val="20"/>
          <w:szCs w:val="20"/>
        </w:rPr>
        <w:t xml:space="preserve">, </w:t>
      </w:r>
      <w:hyperlink r:id="rId24" w:history="1">
        <w:r w:rsidR="00F2645C">
          <w:rPr>
            <w:rStyle w:val="Hyperlink"/>
            <w:rFonts w:asciiTheme="minorHAnsi" w:hAnsiTheme="minorHAnsi" w:cstheme="minorHAnsi"/>
            <w:sz w:val="20"/>
            <w:szCs w:val="20"/>
          </w:rPr>
          <w:t>http://www.nkparatafeltennis.nl</w:t>
        </w:r>
      </w:hyperlink>
      <w:r w:rsidR="00102120">
        <w:rPr>
          <w:rFonts w:asciiTheme="minorHAnsi" w:hAnsiTheme="minorHAnsi" w:cstheme="minorHAnsi"/>
          <w:sz w:val="20"/>
          <w:szCs w:val="20"/>
        </w:rPr>
        <w:t xml:space="preserve"> </w:t>
      </w:r>
      <w:r w:rsidR="00C02BC8">
        <w:rPr>
          <w:rFonts w:asciiTheme="minorHAnsi" w:hAnsiTheme="minorHAnsi" w:cstheme="minorHAnsi"/>
          <w:sz w:val="20"/>
          <w:szCs w:val="20"/>
        </w:rPr>
        <w:t xml:space="preserve">en op </w:t>
      </w:r>
      <w:bookmarkStart w:id="0" w:name="_Hlk509133625"/>
      <w:r w:rsidR="00C21284">
        <w:rPr>
          <w:rFonts w:asciiTheme="minorHAnsi" w:hAnsiTheme="minorHAnsi" w:cstheme="minorHAnsi"/>
          <w:sz w:val="20"/>
          <w:szCs w:val="20"/>
        </w:rPr>
        <w:fldChar w:fldCharType="begin"/>
      </w:r>
      <w:r w:rsidR="00C21284">
        <w:rPr>
          <w:rFonts w:asciiTheme="minorHAnsi" w:hAnsiTheme="minorHAnsi" w:cstheme="minorHAnsi"/>
          <w:sz w:val="20"/>
          <w:szCs w:val="20"/>
        </w:rPr>
        <w:instrText>HYPERLINK "https://nttb.toernooi.nl"</w:instrText>
      </w:r>
      <w:r w:rsidR="00C21284">
        <w:rPr>
          <w:rFonts w:asciiTheme="minorHAnsi" w:hAnsiTheme="minorHAnsi" w:cstheme="minorHAnsi"/>
          <w:sz w:val="20"/>
          <w:szCs w:val="20"/>
        </w:rPr>
      </w:r>
      <w:r w:rsidR="00C21284">
        <w:rPr>
          <w:rFonts w:asciiTheme="minorHAnsi" w:hAnsiTheme="minorHAnsi" w:cstheme="minorHAnsi"/>
          <w:sz w:val="20"/>
          <w:szCs w:val="20"/>
        </w:rPr>
        <w:fldChar w:fldCharType="separate"/>
      </w:r>
      <w:r w:rsidR="00C02BC8" w:rsidRPr="00C21284">
        <w:rPr>
          <w:rStyle w:val="Hyperlink"/>
          <w:rFonts w:asciiTheme="minorHAnsi" w:hAnsiTheme="minorHAnsi" w:cstheme="minorHAnsi"/>
          <w:sz w:val="20"/>
          <w:szCs w:val="20"/>
        </w:rPr>
        <w:t>nttb.toernooi.nl</w:t>
      </w:r>
      <w:bookmarkEnd w:id="0"/>
      <w:r w:rsidR="00C21284">
        <w:rPr>
          <w:rFonts w:asciiTheme="minorHAnsi" w:hAnsiTheme="minorHAnsi" w:cstheme="minorHAnsi"/>
          <w:sz w:val="20"/>
          <w:szCs w:val="20"/>
        </w:rPr>
        <w:fldChar w:fldCharType="end"/>
      </w:r>
      <w:r w:rsidR="00793C44" w:rsidRPr="00E079F7">
        <w:rPr>
          <w:rFonts w:asciiTheme="minorHAnsi" w:hAnsiTheme="minorHAnsi" w:cstheme="minorHAnsi"/>
          <w:sz w:val="20"/>
          <w:szCs w:val="20"/>
        </w:rPr>
        <w:t>. Op die laatste site zal meer informatie over het toernooi geplaatst worden</w:t>
      </w:r>
      <w:r w:rsidR="00102120">
        <w:rPr>
          <w:rFonts w:asciiTheme="minorHAnsi" w:hAnsiTheme="minorHAnsi" w:cstheme="minorHAnsi"/>
          <w:sz w:val="20"/>
          <w:szCs w:val="20"/>
        </w:rPr>
        <w:t xml:space="preserve"> en zullen live de indelingen en standen beschikbaar zijn</w:t>
      </w:r>
      <w:r w:rsidR="00793C44" w:rsidRPr="00E079F7">
        <w:rPr>
          <w:rFonts w:asciiTheme="minorHAnsi" w:hAnsiTheme="minorHAnsi" w:cstheme="minorHAnsi"/>
          <w:sz w:val="20"/>
          <w:szCs w:val="20"/>
        </w:rPr>
        <w:t xml:space="preserve">. </w:t>
      </w:r>
    </w:p>
    <w:p w14:paraId="320FF65D" w14:textId="77777777" w:rsidR="00793C44" w:rsidRPr="00E079F7" w:rsidRDefault="00793C44" w:rsidP="00793C44">
      <w:pPr>
        <w:pStyle w:val="Tekstzonderopmaak"/>
        <w:rPr>
          <w:rFonts w:asciiTheme="minorHAnsi" w:hAnsiTheme="minorHAnsi" w:cstheme="minorHAnsi"/>
          <w:sz w:val="20"/>
          <w:szCs w:val="20"/>
        </w:rPr>
      </w:pPr>
    </w:p>
    <w:p w14:paraId="296B22D5" w14:textId="4D3BC25B" w:rsidR="00793C44" w:rsidRPr="00E079F7" w:rsidRDefault="00725F0C" w:rsidP="003770A4">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3</w:t>
      </w:r>
      <w:r w:rsidR="008C4A85">
        <w:rPr>
          <w:rFonts w:asciiTheme="minorHAnsi" w:hAnsiTheme="minorHAnsi" w:cstheme="minorHAnsi"/>
          <w:sz w:val="20"/>
          <w:szCs w:val="20"/>
        </w:rPr>
        <w:t>1</w:t>
      </w:r>
      <w:r w:rsidR="00793C44" w:rsidRPr="00E079F7">
        <w:rPr>
          <w:rFonts w:asciiTheme="minorHAnsi" w:hAnsiTheme="minorHAnsi" w:cstheme="minorHAnsi"/>
          <w:sz w:val="20"/>
          <w:szCs w:val="20"/>
        </w:rPr>
        <w:t xml:space="preserve">. Speelruimte </w:t>
      </w:r>
      <w:r w:rsidR="003770A4">
        <w:rPr>
          <w:rFonts w:asciiTheme="minorHAnsi" w:hAnsiTheme="minorHAnsi" w:cstheme="minorHAnsi"/>
          <w:sz w:val="20"/>
          <w:szCs w:val="20"/>
        </w:rPr>
        <w:tab/>
      </w:r>
      <w:r w:rsidR="00793C44" w:rsidRPr="00E079F7">
        <w:rPr>
          <w:rFonts w:asciiTheme="minorHAnsi" w:hAnsiTheme="minorHAnsi" w:cstheme="minorHAnsi"/>
          <w:sz w:val="20"/>
          <w:szCs w:val="20"/>
        </w:rPr>
        <w:t>Op de speelvloer worden alleen de deelnemers en hun begeleider(s) t</w:t>
      </w:r>
      <w:r w:rsidR="00180AF2" w:rsidRPr="00E079F7">
        <w:rPr>
          <w:rFonts w:asciiTheme="minorHAnsi" w:hAnsiTheme="minorHAnsi" w:cstheme="minorHAnsi"/>
          <w:sz w:val="20"/>
          <w:szCs w:val="20"/>
        </w:rPr>
        <w:t>oe</w:t>
      </w:r>
      <w:r w:rsidR="00793C44" w:rsidRPr="00E079F7">
        <w:rPr>
          <w:rFonts w:asciiTheme="minorHAnsi" w:hAnsiTheme="minorHAnsi" w:cstheme="minorHAnsi"/>
          <w:sz w:val="20"/>
          <w:szCs w:val="20"/>
        </w:rPr>
        <w:t xml:space="preserve">gelaten. Toeschouwers kunnen op de daarvoor bestemde tribunes plaats nemen. </w:t>
      </w:r>
    </w:p>
    <w:p w14:paraId="0E23FF14" w14:textId="77777777" w:rsidR="00793C44" w:rsidRPr="00E079F7" w:rsidRDefault="00793C44" w:rsidP="00793C44">
      <w:pPr>
        <w:pStyle w:val="Tekstzonderopmaak"/>
        <w:rPr>
          <w:rFonts w:asciiTheme="minorHAnsi" w:hAnsiTheme="minorHAnsi" w:cstheme="minorHAnsi"/>
          <w:sz w:val="20"/>
          <w:szCs w:val="20"/>
        </w:rPr>
      </w:pPr>
    </w:p>
    <w:p w14:paraId="3205F4C0" w14:textId="4BEE98D2" w:rsidR="00793C44" w:rsidRPr="00E079F7" w:rsidRDefault="002E5504" w:rsidP="007B1462">
      <w:pPr>
        <w:rPr>
          <w:rFonts w:cstheme="minorHAnsi"/>
          <w:sz w:val="20"/>
          <w:szCs w:val="20"/>
        </w:rPr>
      </w:pPr>
      <w:r>
        <w:rPr>
          <w:rFonts w:cstheme="minorHAnsi"/>
          <w:sz w:val="20"/>
          <w:szCs w:val="20"/>
        </w:rPr>
        <w:t>3</w:t>
      </w:r>
      <w:r w:rsidR="008C4A85">
        <w:rPr>
          <w:rFonts w:cstheme="minorHAnsi"/>
          <w:sz w:val="20"/>
          <w:szCs w:val="20"/>
        </w:rPr>
        <w:t>2</w:t>
      </w:r>
      <w:r w:rsidR="00793C44" w:rsidRPr="00E079F7">
        <w:rPr>
          <w:rFonts w:cstheme="minorHAnsi"/>
          <w:sz w:val="20"/>
          <w:szCs w:val="20"/>
        </w:rPr>
        <w:t xml:space="preserve">. Sportkleding en bat </w:t>
      </w:r>
      <w:r w:rsidR="00180AF2" w:rsidRPr="00E079F7">
        <w:rPr>
          <w:rFonts w:cstheme="minorHAnsi"/>
          <w:sz w:val="20"/>
          <w:szCs w:val="20"/>
        </w:rPr>
        <w:tab/>
      </w:r>
      <w:r w:rsidR="00180AF2" w:rsidRPr="00E079F7">
        <w:rPr>
          <w:rFonts w:cstheme="minorHAnsi"/>
          <w:sz w:val="20"/>
          <w:szCs w:val="20"/>
        </w:rPr>
        <w:tab/>
      </w:r>
      <w:r w:rsidR="00793C44" w:rsidRPr="00E079F7">
        <w:rPr>
          <w:rFonts w:cstheme="minorHAnsi"/>
          <w:sz w:val="20"/>
          <w:szCs w:val="20"/>
        </w:rPr>
        <w:t xml:space="preserve">Het dragen van door de NTTB goedgekeurde sportkleding is verplicht. </w:t>
      </w:r>
    </w:p>
    <w:p w14:paraId="298B30B5" w14:textId="77777777" w:rsidR="00793C44" w:rsidRPr="00E079F7" w:rsidRDefault="00793C44" w:rsidP="008F7AF2">
      <w:pPr>
        <w:pStyle w:val="Tekstzonderopmaak"/>
        <w:ind w:left="2832" w:firstLine="3"/>
        <w:rPr>
          <w:rFonts w:asciiTheme="minorHAnsi" w:hAnsiTheme="minorHAnsi" w:cstheme="minorHAnsi"/>
          <w:sz w:val="20"/>
          <w:szCs w:val="20"/>
        </w:rPr>
      </w:pPr>
      <w:r w:rsidRPr="00E079F7">
        <w:rPr>
          <w:rFonts w:asciiTheme="minorHAnsi" w:hAnsiTheme="minorHAnsi" w:cstheme="minorHAnsi"/>
          <w:sz w:val="20"/>
          <w:szCs w:val="20"/>
        </w:rPr>
        <w:t xml:space="preserve">Witte shirts en shorts zijn niet toegestaan. Voor lopers is op de speelvloer het dragen van sportschoenen (geen afgevende/zwarte zolen) verplicht. </w:t>
      </w:r>
    </w:p>
    <w:p w14:paraId="5BD86A1E" w14:textId="77777777" w:rsidR="00793C44" w:rsidRPr="00E079F7" w:rsidRDefault="00793C44" w:rsidP="000D72BF">
      <w:pPr>
        <w:pStyle w:val="Tekstzonderopmaak"/>
        <w:ind w:left="2835" w:hanging="3"/>
        <w:rPr>
          <w:rFonts w:asciiTheme="minorHAnsi" w:hAnsiTheme="minorHAnsi" w:cstheme="minorHAnsi"/>
          <w:sz w:val="20"/>
          <w:szCs w:val="20"/>
        </w:rPr>
      </w:pPr>
      <w:r w:rsidRPr="00E079F7">
        <w:rPr>
          <w:rFonts w:asciiTheme="minorHAnsi" w:hAnsiTheme="minorHAnsi" w:cstheme="minorHAnsi"/>
          <w:sz w:val="20"/>
          <w:szCs w:val="20"/>
        </w:rPr>
        <w:t xml:space="preserve">Voor het bat gelden de door de NTTB gestelde eisen. </w:t>
      </w:r>
    </w:p>
    <w:p w14:paraId="186BDCFD" w14:textId="77777777" w:rsidR="00793C44" w:rsidRPr="00E079F7" w:rsidRDefault="00793C44" w:rsidP="00793C44">
      <w:pPr>
        <w:pStyle w:val="Tekstzonderopmaak"/>
        <w:rPr>
          <w:rFonts w:asciiTheme="minorHAnsi" w:hAnsiTheme="minorHAnsi" w:cstheme="minorHAnsi"/>
          <w:sz w:val="20"/>
          <w:szCs w:val="20"/>
        </w:rPr>
      </w:pPr>
    </w:p>
    <w:p w14:paraId="7D099273" w14:textId="3B01A45E" w:rsidR="00563665" w:rsidRPr="00E079F7" w:rsidRDefault="002E5504" w:rsidP="00793C44">
      <w:pPr>
        <w:pStyle w:val="Tekstzonderopmaak"/>
        <w:rPr>
          <w:rFonts w:asciiTheme="minorHAnsi" w:hAnsiTheme="minorHAnsi" w:cstheme="minorHAnsi"/>
          <w:sz w:val="20"/>
          <w:szCs w:val="20"/>
        </w:rPr>
      </w:pPr>
      <w:r>
        <w:rPr>
          <w:rFonts w:asciiTheme="minorHAnsi" w:hAnsiTheme="minorHAnsi" w:cstheme="minorHAnsi"/>
          <w:sz w:val="20"/>
          <w:szCs w:val="20"/>
        </w:rPr>
        <w:t>3</w:t>
      </w:r>
      <w:r w:rsidR="008C4A85">
        <w:rPr>
          <w:rFonts w:asciiTheme="minorHAnsi" w:hAnsiTheme="minorHAnsi" w:cstheme="minorHAnsi"/>
          <w:sz w:val="20"/>
          <w:szCs w:val="20"/>
        </w:rPr>
        <w:t>3</w:t>
      </w:r>
      <w:r w:rsidR="00793C44" w:rsidRPr="00E079F7">
        <w:rPr>
          <w:rFonts w:asciiTheme="minorHAnsi" w:hAnsiTheme="minorHAnsi" w:cstheme="minorHAnsi"/>
          <w:sz w:val="20"/>
          <w:szCs w:val="20"/>
        </w:rPr>
        <w:t xml:space="preserve">. Doping </w:t>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D</w:t>
      </w:r>
      <w:r w:rsidR="007A3B80">
        <w:rPr>
          <w:rFonts w:asciiTheme="minorHAnsi" w:hAnsiTheme="minorHAnsi" w:cstheme="minorHAnsi"/>
          <w:sz w:val="20"/>
          <w:szCs w:val="20"/>
        </w:rPr>
        <w:t>it</w:t>
      </w:r>
      <w:r w:rsidR="00793C44" w:rsidRPr="00E079F7">
        <w:rPr>
          <w:rFonts w:asciiTheme="minorHAnsi" w:hAnsiTheme="minorHAnsi" w:cstheme="minorHAnsi"/>
          <w:sz w:val="20"/>
          <w:szCs w:val="20"/>
        </w:rPr>
        <w:t xml:space="preserve"> </w:t>
      </w:r>
      <w:r w:rsidR="007A3B80">
        <w:rPr>
          <w:rFonts w:asciiTheme="minorHAnsi" w:hAnsiTheme="minorHAnsi" w:cstheme="minorHAnsi"/>
          <w:sz w:val="20"/>
          <w:szCs w:val="20"/>
        </w:rPr>
        <w:t>toernooi</w:t>
      </w:r>
      <w:r w:rsidR="00793C44" w:rsidRPr="00E079F7">
        <w:rPr>
          <w:rFonts w:asciiTheme="minorHAnsi" w:hAnsiTheme="minorHAnsi" w:cstheme="minorHAnsi"/>
          <w:sz w:val="20"/>
          <w:szCs w:val="20"/>
        </w:rPr>
        <w:t xml:space="preserve"> is aangemeld bij de Nederlandse Dopingautoriteit. Het Anti-</w:t>
      </w:r>
    </w:p>
    <w:p w14:paraId="73443CFC" w14:textId="54AB726F" w:rsidR="00793C44" w:rsidRPr="00E079F7" w:rsidRDefault="00793C44" w:rsidP="000D72BF">
      <w:pPr>
        <w:pStyle w:val="Tekstzonderopmaak"/>
        <w:ind w:left="2835"/>
        <w:rPr>
          <w:rFonts w:asciiTheme="minorHAnsi" w:hAnsiTheme="minorHAnsi" w:cstheme="minorHAnsi"/>
          <w:sz w:val="20"/>
          <w:szCs w:val="20"/>
        </w:rPr>
      </w:pPr>
      <w:r w:rsidRPr="00E079F7">
        <w:rPr>
          <w:rFonts w:asciiTheme="minorHAnsi" w:hAnsiTheme="minorHAnsi" w:cstheme="minorHAnsi"/>
          <w:sz w:val="20"/>
          <w:szCs w:val="20"/>
        </w:rPr>
        <w:t>Dopingreglement is op de</w:t>
      </w:r>
      <w:r w:rsidR="00356B7B">
        <w:rPr>
          <w:rFonts w:asciiTheme="minorHAnsi" w:hAnsiTheme="minorHAnsi" w:cstheme="minorHAnsi"/>
          <w:sz w:val="20"/>
          <w:szCs w:val="20"/>
        </w:rPr>
        <w:t xml:space="preserve"> website van de NTTB te vinden</w:t>
      </w:r>
      <w:r w:rsidR="00C87B54">
        <w:rPr>
          <w:rFonts w:asciiTheme="minorHAnsi" w:hAnsiTheme="minorHAnsi" w:cstheme="minorHAnsi"/>
          <w:sz w:val="20"/>
          <w:szCs w:val="20"/>
        </w:rPr>
        <w:t>.</w:t>
      </w:r>
    </w:p>
    <w:p w14:paraId="1BE48F74" w14:textId="77777777" w:rsidR="00793C44" w:rsidRPr="00E079F7" w:rsidRDefault="00793C44" w:rsidP="00793C44">
      <w:pPr>
        <w:pStyle w:val="Tekstzonderopmaak"/>
        <w:rPr>
          <w:rFonts w:asciiTheme="minorHAnsi" w:hAnsiTheme="minorHAnsi" w:cstheme="minorHAnsi"/>
          <w:sz w:val="20"/>
          <w:szCs w:val="20"/>
        </w:rPr>
      </w:pPr>
    </w:p>
    <w:p w14:paraId="2A600B04" w14:textId="3D2BE44A" w:rsidR="00793C44" w:rsidRPr="00E079F7" w:rsidRDefault="00725F0C" w:rsidP="00563665">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3</w:t>
      </w:r>
      <w:r w:rsidR="008C4A85">
        <w:rPr>
          <w:rFonts w:asciiTheme="minorHAnsi" w:hAnsiTheme="minorHAnsi" w:cstheme="minorHAnsi"/>
          <w:sz w:val="20"/>
          <w:szCs w:val="20"/>
        </w:rPr>
        <w:t>4</w:t>
      </w:r>
      <w:r w:rsidR="00793C44" w:rsidRPr="00E079F7">
        <w:rPr>
          <w:rFonts w:asciiTheme="minorHAnsi" w:hAnsiTheme="minorHAnsi" w:cstheme="minorHAnsi"/>
          <w:sz w:val="20"/>
          <w:szCs w:val="20"/>
        </w:rPr>
        <w:t xml:space="preserve">. Lijmen </w:t>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 xml:space="preserve">Lijmen is, </w:t>
      </w:r>
      <w:r w:rsidR="00FE08CE" w:rsidRPr="00E079F7">
        <w:rPr>
          <w:rFonts w:asciiTheme="minorHAnsi" w:hAnsiTheme="minorHAnsi" w:cstheme="minorHAnsi"/>
          <w:sz w:val="20"/>
          <w:szCs w:val="20"/>
        </w:rPr>
        <w:t>volgens</w:t>
      </w:r>
      <w:r w:rsidR="00793C44" w:rsidRPr="00E079F7">
        <w:rPr>
          <w:rFonts w:asciiTheme="minorHAnsi" w:hAnsiTheme="minorHAnsi" w:cstheme="minorHAnsi"/>
          <w:sz w:val="20"/>
          <w:szCs w:val="20"/>
        </w:rPr>
        <w:t xml:space="preserve"> de reglementen van de NTTB, in de gehele spo</w:t>
      </w:r>
      <w:r w:rsidR="00356B7B">
        <w:rPr>
          <w:rFonts w:asciiTheme="minorHAnsi" w:hAnsiTheme="minorHAnsi" w:cstheme="minorHAnsi"/>
          <w:sz w:val="20"/>
          <w:szCs w:val="20"/>
        </w:rPr>
        <w:t>rtaccommodatie niet toegestaan</w:t>
      </w:r>
      <w:r w:rsidR="00C87B54">
        <w:rPr>
          <w:rFonts w:asciiTheme="minorHAnsi" w:hAnsiTheme="minorHAnsi" w:cstheme="minorHAnsi"/>
          <w:sz w:val="20"/>
          <w:szCs w:val="20"/>
        </w:rPr>
        <w:t>.</w:t>
      </w:r>
    </w:p>
    <w:p w14:paraId="419362EF" w14:textId="77777777" w:rsidR="00793C44" w:rsidRPr="00E079F7" w:rsidRDefault="00793C44" w:rsidP="00793C44">
      <w:pPr>
        <w:pStyle w:val="Tekstzonderopmaak"/>
        <w:rPr>
          <w:rFonts w:asciiTheme="minorHAnsi" w:hAnsiTheme="minorHAnsi" w:cstheme="minorHAnsi"/>
          <w:sz w:val="20"/>
          <w:szCs w:val="20"/>
        </w:rPr>
      </w:pPr>
    </w:p>
    <w:p w14:paraId="4E47336E" w14:textId="56EDAE9E" w:rsidR="00793C44" w:rsidRPr="00E079F7" w:rsidRDefault="00725F0C" w:rsidP="00793C44">
      <w:pPr>
        <w:pStyle w:val="Tekstzonderopmaak"/>
        <w:rPr>
          <w:rFonts w:asciiTheme="minorHAnsi" w:hAnsiTheme="minorHAnsi" w:cstheme="minorHAnsi"/>
          <w:sz w:val="20"/>
          <w:szCs w:val="20"/>
        </w:rPr>
      </w:pPr>
      <w:r>
        <w:rPr>
          <w:rFonts w:asciiTheme="minorHAnsi" w:hAnsiTheme="minorHAnsi" w:cstheme="minorHAnsi"/>
          <w:sz w:val="20"/>
          <w:szCs w:val="20"/>
        </w:rPr>
        <w:t>3</w:t>
      </w:r>
      <w:r w:rsidR="008C4A85">
        <w:rPr>
          <w:rFonts w:asciiTheme="minorHAnsi" w:hAnsiTheme="minorHAnsi" w:cstheme="minorHAnsi"/>
          <w:sz w:val="20"/>
          <w:szCs w:val="20"/>
        </w:rPr>
        <w:t>5</w:t>
      </w:r>
      <w:r w:rsidR="00793C44" w:rsidRPr="00E079F7">
        <w:rPr>
          <w:rFonts w:asciiTheme="minorHAnsi" w:hAnsiTheme="minorHAnsi" w:cstheme="minorHAnsi"/>
          <w:sz w:val="20"/>
          <w:szCs w:val="20"/>
        </w:rPr>
        <w:t xml:space="preserve">. Roken </w:t>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Roken is in de gehele spo</w:t>
      </w:r>
      <w:r w:rsidR="00356B7B">
        <w:rPr>
          <w:rFonts w:asciiTheme="minorHAnsi" w:hAnsiTheme="minorHAnsi" w:cstheme="minorHAnsi"/>
          <w:sz w:val="20"/>
          <w:szCs w:val="20"/>
        </w:rPr>
        <w:t>rtaccommodatie niet toegestaan</w:t>
      </w:r>
      <w:r w:rsidR="00C87B54">
        <w:rPr>
          <w:rFonts w:asciiTheme="minorHAnsi" w:hAnsiTheme="minorHAnsi" w:cstheme="minorHAnsi"/>
          <w:sz w:val="20"/>
          <w:szCs w:val="20"/>
        </w:rPr>
        <w:t>.</w:t>
      </w:r>
    </w:p>
    <w:p w14:paraId="1C8CDD2D" w14:textId="77777777" w:rsidR="00793C44" w:rsidRPr="00E079F7" w:rsidRDefault="00793C44" w:rsidP="00793C44">
      <w:pPr>
        <w:pStyle w:val="Tekstzonderopmaak"/>
        <w:rPr>
          <w:rFonts w:asciiTheme="minorHAnsi" w:hAnsiTheme="minorHAnsi" w:cstheme="minorHAnsi"/>
          <w:sz w:val="20"/>
          <w:szCs w:val="20"/>
        </w:rPr>
      </w:pPr>
    </w:p>
    <w:p w14:paraId="630DD57F" w14:textId="2C03BECF" w:rsidR="00563665" w:rsidRPr="00E079F7" w:rsidRDefault="00725F0C" w:rsidP="00793C44">
      <w:pPr>
        <w:pStyle w:val="Tekstzonderopmaak"/>
        <w:rPr>
          <w:rFonts w:asciiTheme="minorHAnsi" w:hAnsiTheme="minorHAnsi" w:cstheme="minorHAnsi"/>
          <w:sz w:val="20"/>
          <w:szCs w:val="20"/>
        </w:rPr>
      </w:pPr>
      <w:r>
        <w:rPr>
          <w:rFonts w:asciiTheme="minorHAnsi" w:hAnsiTheme="minorHAnsi" w:cstheme="minorHAnsi"/>
          <w:sz w:val="20"/>
          <w:szCs w:val="20"/>
        </w:rPr>
        <w:t>3</w:t>
      </w:r>
      <w:r w:rsidR="008A7B00">
        <w:rPr>
          <w:rFonts w:asciiTheme="minorHAnsi" w:hAnsiTheme="minorHAnsi" w:cstheme="minorHAnsi"/>
          <w:sz w:val="20"/>
          <w:szCs w:val="20"/>
        </w:rPr>
        <w:t>6</w:t>
      </w:r>
      <w:r w:rsidR="00793C44" w:rsidRPr="00E079F7">
        <w:rPr>
          <w:rFonts w:asciiTheme="minorHAnsi" w:hAnsiTheme="minorHAnsi" w:cstheme="minorHAnsi"/>
          <w:sz w:val="20"/>
          <w:szCs w:val="20"/>
        </w:rPr>
        <w:t xml:space="preserve">. Batcontrole </w:t>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 xml:space="preserve">Tijdens dit toernooi kan speciale controle plaats vinden op het gebruik van </w:t>
      </w:r>
    </w:p>
    <w:p w14:paraId="24C45449" w14:textId="5423782A" w:rsidR="00793C44" w:rsidRPr="00E079F7" w:rsidRDefault="00793C44" w:rsidP="000D72BF">
      <w:pPr>
        <w:pStyle w:val="Tekstzonderopmaak"/>
        <w:ind w:left="2835"/>
        <w:rPr>
          <w:rFonts w:asciiTheme="minorHAnsi" w:hAnsiTheme="minorHAnsi" w:cstheme="minorHAnsi"/>
          <w:sz w:val="20"/>
          <w:szCs w:val="20"/>
        </w:rPr>
      </w:pPr>
      <w:r w:rsidRPr="00E079F7">
        <w:rPr>
          <w:rFonts w:asciiTheme="minorHAnsi" w:hAnsiTheme="minorHAnsi" w:cstheme="minorHAnsi"/>
          <w:sz w:val="20"/>
          <w:szCs w:val="20"/>
        </w:rPr>
        <w:t>toegestane lijm en/of rubbe</w:t>
      </w:r>
      <w:r w:rsidR="00356B7B">
        <w:rPr>
          <w:rFonts w:asciiTheme="minorHAnsi" w:hAnsiTheme="minorHAnsi" w:cstheme="minorHAnsi"/>
          <w:sz w:val="20"/>
          <w:szCs w:val="20"/>
        </w:rPr>
        <w:t>rs, met alle gevolgen van dien</w:t>
      </w:r>
      <w:r w:rsidR="00C87B54">
        <w:rPr>
          <w:rFonts w:asciiTheme="minorHAnsi" w:hAnsiTheme="minorHAnsi" w:cstheme="minorHAnsi"/>
          <w:sz w:val="20"/>
          <w:szCs w:val="20"/>
        </w:rPr>
        <w:t>.</w:t>
      </w:r>
    </w:p>
    <w:p w14:paraId="1AE2449F" w14:textId="77777777" w:rsidR="00793C44" w:rsidRPr="00E079F7" w:rsidRDefault="00793C44" w:rsidP="00793C44">
      <w:pPr>
        <w:pStyle w:val="Tekstzonderopmaak"/>
        <w:rPr>
          <w:rFonts w:asciiTheme="minorHAnsi" w:hAnsiTheme="minorHAnsi" w:cstheme="minorHAnsi"/>
          <w:sz w:val="20"/>
          <w:szCs w:val="20"/>
        </w:rPr>
      </w:pPr>
    </w:p>
    <w:p w14:paraId="756F41E7" w14:textId="0D634F71" w:rsidR="00793C44" w:rsidRPr="00E079F7" w:rsidRDefault="00725F0C" w:rsidP="00793C44">
      <w:pPr>
        <w:pStyle w:val="Tekstzonderopmaak"/>
        <w:rPr>
          <w:rFonts w:asciiTheme="minorHAnsi" w:hAnsiTheme="minorHAnsi" w:cstheme="minorHAnsi"/>
          <w:sz w:val="20"/>
          <w:szCs w:val="20"/>
        </w:rPr>
      </w:pPr>
      <w:r>
        <w:rPr>
          <w:rFonts w:asciiTheme="minorHAnsi" w:hAnsiTheme="minorHAnsi" w:cstheme="minorHAnsi"/>
          <w:sz w:val="20"/>
          <w:szCs w:val="20"/>
        </w:rPr>
        <w:t>3</w:t>
      </w:r>
      <w:r w:rsidR="008A7B00">
        <w:rPr>
          <w:rFonts w:asciiTheme="minorHAnsi" w:hAnsiTheme="minorHAnsi" w:cstheme="minorHAnsi"/>
          <w:sz w:val="20"/>
          <w:szCs w:val="20"/>
        </w:rPr>
        <w:t>7</w:t>
      </w:r>
      <w:r w:rsidR="00793C44" w:rsidRPr="00E079F7">
        <w:rPr>
          <w:rFonts w:asciiTheme="minorHAnsi" w:hAnsiTheme="minorHAnsi" w:cstheme="minorHAnsi"/>
          <w:sz w:val="20"/>
          <w:szCs w:val="20"/>
        </w:rPr>
        <w:t xml:space="preserve">. Medische verzorging </w:t>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59142A">
        <w:rPr>
          <w:rFonts w:asciiTheme="minorHAnsi" w:hAnsiTheme="minorHAnsi" w:cstheme="minorHAnsi"/>
          <w:sz w:val="20"/>
          <w:szCs w:val="20"/>
        </w:rPr>
        <w:t xml:space="preserve">Tijdens het toernooi </w:t>
      </w:r>
      <w:r w:rsidR="00356B7B">
        <w:rPr>
          <w:rFonts w:asciiTheme="minorHAnsi" w:hAnsiTheme="minorHAnsi" w:cstheme="minorHAnsi"/>
          <w:sz w:val="20"/>
          <w:szCs w:val="20"/>
        </w:rPr>
        <w:t>zijn meerdere EHBO-ers aanwezig</w:t>
      </w:r>
      <w:r w:rsidR="00C87B54">
        <w:rPr>
          <w:rFonts w:asciiTheme="minorHAnsi" w:hAnsiTheme="minorHAnsi" w:cstheme="minorHAnsi"/>
          <w:sz w:val="20"/>
          <w:szCs w:val="20"/>
        </w:rPr>
        <w:t>.</w:t>
      </w:r>
    </w:p>
    <w:p w14:paraId="48403952" w14:textId="77777777" w:rsidR="00793C44" w:rsidRPr="00E079F7" w:rsidRDefault="00793C44" w:rsidP="00793C44">
      <w:pPr>
        <w:pStyle w:val="Tekstzonderopmaak"/>
        <w:rPr>
          <w:rFonts w:asciiTheme="minorHAnsi" w:hAnsiTheme="minorHAnsi" w:cstheme="minorHAnsi"/>
          <w:sz w:val="20"/>
          <w:szCs w:val="20"/>
        </w:rPr>
      </w:pPr>
    </w:p>
    <w:p w14:paraId="62E3E91C" w14:textId="4DA94F10" w:rsidR="00793C44" w:rsidRPr="00E079F7" w:rsidRDefault="008C4A85" w:rsidP="00793C44">
      <w:pPr>
        <w:pStyle w:val="Tekstzonderopmaak"/>
        <w:rPr>
          <w:rFonts w:asciiTheme="minorHAnsi" w:hAnsiTheme="minorHAnsi" w:cstheme="minorHAnsi"/>
          <w:sz w:val="20"/>
          <w:szCs w:val="20"/>
        </w:rPr>
      </w:pPr>
      <w:r>
        <w:rPr>
          <w:rFonts w:asciiTheme="minorHAnsi" w:hAnsiTheme="minorHAnsi" w:cstheme="minorHAnsi"/>
          <w:sz w:val="20"/>
          <w:szCs w:val="20"/>
        </w:rPr>
        <w:t>3</w:t>
      </w:r>
      <w:r w:rsidR="008A7B00">
        <w:rPr>
          <w:rFonts w:asciiTheme="minorHAnsi" w:hAnsiTheme="minorHAnsi" w:cstheme="minorHAnsi"/>
          <w:sz w:val="20"/>
          <w:szCs w:val="20"/>
        </w:rPr>
        <w:t>8</w:t>
      </w:r>
      <w:r w:rsidR="00793C44" w:rsidRPr="00E079F7">
        <w:rPr>
          <w:rFonts w:asciiTheme="minorHAnsi" w:hAnsiTheme="minorHAnsi" w:cstheme="minorHAnsi"/>
          <w:sz w:val="20"/>
          <w:szCs w:val="20"/>
        </w:rPr>
        <w:t xml:space="preserve">. Entreegelden </w:t>
      </w:r>
      <w:r w:rsidR="00563665" w:rsidRPr="00E079F7">
        <w:rPr>
          <w:rFonts w:asciiTheme="minorHAnsi" w:hAnsiTheme="minorHAnsi" w:cstheme="minorHAnsi"/>
          <w:sz w:val="20"/>
          <w:szCs w:val="20"/>
        </w:rPr>
        <w:tab/>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Er</w:t>
      </w:r>
      <w:r w:rsidR="00356B7B">
        <w:rPr>
          <w:rFonts w:asciiTheme="minorHAnsi" w:hAnsiTheme="minorHAnsi" w:cstheme="minorHAnsi"/>
          <w:sz w:val="20"/>
          <w:szCs w:val="20"/>
        </w:rPr>
        <w:t xml:space="preserve"> wordt geen entreegeld geheven</w:t>
      </w:r>
      <w:r w:rsidR="00C87B54">
        <w:rPr>
          <w:rFonts w:asciiTheme="minorHAnsi" w:hAnsiTheme="minorHAnsi" w:cstheme="minorHAnsi"/>
          <w:sz w:val="20"/>
          <w:szCs w:val="20"/>
        </w:rPr>
        <w:t>.</w:t>
      </w:r>
    </w:p>
    <w:p w14:paraId="5C72CDB5" w14:textId="77777777" w:rsidR="00793C44" w:rsidRPr="00E079F7" w:rsidRDefault="00793C44" w:rsidP="00793C44">
      <w:pPr>
        <w:pStyle w:val="Tekstzonderopmaak"/>
        <w:rPr>
          <w:rFonts w:asciiTheme="minorHAnsi" w:hAnsiTheme="minorHAnsi" w:cstheme="minorHAnsi"/>
          <w:sz w:val="20"/>
          <w:szCs w:val="20"/>
        </w:rPr>
      </w:pPr>
    </w:p>
    <w:p w14:paraId="3B4A803B" w14:textId="1E2358A5" w:rsidR="00793C44" w:rsidRPr="00E079F7" w:rsidRDefault="008C4A85" w:rsidP="00AA4688">
      <w:pPr>
        <w:pStyle w:val="Tekstzonderopmaak"/>
        <w:ind w:left="2835" w:hanging="2835"/>
        <w:rPr>
          <w:rFonts w:asciiTheme="minorHAnsi" w:hAnsiTheme="minorHAnsi" w:cstheme="minorHAnsi"/>
          <w:sz w:val="20"/>
          <w:szCs w:val="20"/>
        </w:rPr>
      </w:pPr>
      <w:r>
        <w:rPr>
          <w:rFonts w:asciiTheme="minorHAnsi" w:hAnsiTheme="minorHAnsi" w:cstheme="minorHAnsi"/>
          <w:sz w:val="20"/>
          <w:szCs w:val="20"/>
        </w:rPr>
        <w:t>3</w:t>
      </w:r>
      <w:r w:rsidR="008A7B00">
        <w:rPr>
          <w:rFonts w:asciiTheme="minorHAnsi" w:hAnsiTheme="minorHAnsi" w:cstheme="minorHAnsi"/>
          <w:sz w:val="20"/>
          <w:szCs w:val="20"/>
        </w:rPr>
        <w:t>9</w:t>
      </w:r>
      <w:r w:rsidR="00793C44" w:rsidRPr="00E079F7">
        <w:rPr>
          <w:rFonts w:asciiTheme="minorHAnsi" w:hAnsiTheme="minorHAnsi" w:cstheme="minorHAnsi"/>
          <w:sz w:val="20"/>
          <w:szCs w:val="20"/>
        </w:rPr>
        <w:t xml:space="preserve">. Restaurant </w:t>
      </w:r>
      <w:r w:rsidR="00AA4688">
        <w:rPr>
          <w:rFonts w:asciiTheme="minorHAnsi" w:hAnsiTheme="minorHAnsi" w:cstheme="minorHAnsi"/>
          <w:sz w:val="20"/>
          <w:szCs w:val="20"/>
        </w:rPr>
        <w:tab/>
      </w:r>
      <w:r w:rsidR="00F52028">
        <w:rPr>
          <w:rFonts w:asciiTheme="minorHAnsi" w:hAnsiTheme="minorHAnsi" w:cstheme="minorHAnsi"/>
          <w:sz w:val="20"/>
          <w:szCs w:val="20"/>
        </w:rPr>
        <w:t>Op de begane g</w:t>
      </w:r>
      <w:r w:rsidR="00356B7B">
        <w:rPr>
          <w:rFonts w:asciiTheme="minorHAnsi" w:hAnsiTheme="minorHAnsi" w:cstheme="minorHAnsi"/>
          <w:sz w:val="20"/>
          <w:szCs w:val="20"/>
        </w:rPr>
        <w:t>rond is een restaurant aanwezig</w:t>
      </w:r>
      <w:r w:rsidR="00C87B54">
        <w:rPr>
          <w:rFonts w:asciiTheme="minorHAnsi" w:hAnsiTheme="minorHAnsi" w:cstheme="minorHAnsi"/>
          <w:sz w:val="20"/>
          <w:szCs w:val="20"/>
        </w:rPr>
        <w:t>.</w:t>
      </w:r>
    </w:p>
    <w:p w14:paraId="34262B5B" w14:textId="77777777" w:rsidR="00793C44" w:rsidRPr="00E079F7" w:rsidRDefault="00793C44" w:rsidP="00793C44">
      <w:pPr>
        <w:pStyle w:val="Tekstzonderopmaak"/>
        <w:rPr>
          <w:rFonts w:asciiTheme="minorHAnsi" w:hAnsiTheme="minorHAnsi" w:cstheme="minorHAnsi"/>
          <w:sz w:val="20"/>
          <w:szCs w:val="20"/>
        </w:rPr>
      </w:pPr>
    </w:p>
    <w:p w14:paraId="375A0652" w14:textId="31B527DF" w:rsidR="00793C44" w:rsidRPr="00E079F7" w:rsidRDefault="008A7B00" w:rsidP="00CD3E19">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40</w:t>
      </w:r>
      <w:r w:rsidR="00793C44" w:rsidRPr="00E079F7">
        <w:rPr>
          <w:rFonts w:asciiTheme="minorHAnsi" w:hAnsiTheme="minorHAnsi" w:cstheme="minorHAnsi"/>
          <w:sz w:val="20"/>
          <w:szCs w:val="20"/>
        </w:rPr>
        <w:t xml:space="preserve">. Parkeren </w:t>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Bij</w:t>
      </w:r>
      <w:r w:rsidR="00CD3E19">
        <w:rPr>
          <w:rFonts w:asciiTheme="minorHAnsi" w:hAnsiTheme="minorHAnsi" w:cstheme="minorHAnsi"/>
          <w:sz w:val="20"/>
          <w:szCs w:val="20"/>
        </w:rPr>
        <w:t xml:space="preserve"> de sporthal is het mogelijk om gratis te parkeren op het terrein van Topsportcentrum Rotterdam/ Voetbalstadion de Kuip</w:t>
      </w:r>
      <w:r w:rsidR="00C87B54">
        <w:rPr>
          <w:rFonts w:asciiTheme="minorHAnsi" w:hAnsiTheme="minorHAnsi" w:cstheme="minorHAnsi"/>
          <w:sz w:val="20"/>
          <w:szCs w:val="20"/>
        </w:rPr>
        <w:t>.</w:t>
      </w:r>
    </w:p>
    <w:p w14:paraId="13B13D7A" w14:textId="77777777" w:rsidR="00793C44" w:rsidRPr="00E079F7" w:rsidRDefault="00793C44" w:rsidP="00793C44">
      <w:pPr>
        <w:pStyle w:val="Tekstzonderopmaak"/>
        <w:rPr>
          <w:rFonts w:asciiTheme="minorHAnsi" w:hAnsiTheme="minorHAnsi" w:cstheme="minorHAnsi"/>
          <w:sz w:val="20"/>
          <w:szCs w:val="20"/>
        </w:rPr>
      </w:pPr>
    </w:p>
    <w:p w14:paraId="119021F4" w14:textId="6FF0B9F5" w:rsidR="00793C44" w:rsidRPr="00E079F7" w:rsidRDefault="008C4A85" w:rsidP="00A02AD1">
      <w:pPr>
        <w:pStyle w:val="Tekstzonderopmaak"/>
        <w:ind w:left="2835" w:hanging="2835"/>
        <w:rPr>
          <w:rFonts w:asciiTheme="minorHAnsi" w:hAnsiTheme="minorHAnsi" w:cstheme="minorHAnsi"/>
          <w:sz w:val="20"/>
          <w:szCs w:val="20"/>
        </w:rPr>
      </w:pPr>
      <w:r>
        <w:rPr>
          <w:rFonts w:asciiTheme="minorHAnsi" w:hAnsiTheme="minorHAnsi" w:cstheme="minorHAnsi"/>
          <w:sz w:val="20"/>
          <w:szCs w:val="20"/>
        </w:rPr>
        <w:t>4</w:t>
      </w:r>
      <w:r w:rsidR="008A7B00">
        <w:rPr>
          <w:rFonts w:asciiTheme="minorHAnsi" w:hAnsiTheme="minorHAnsi" w:cstheme="minorHAnsi"/>
          <w:sz w:val="20"/>
          <w:szCs w:val="20"/>
        </w:rPr>
        <w:t>1</w:t>
      </w:r>
      <w:r w:rsidR="00793C44" w:rsidRPr="00E079F7">
        <w:rPr>
          <w:rFonts w:asciiTheme="minorHAnsi" w:hAnsiTheme="minorHAnsi" w:cstheme="minorHAnsi"/>
          <w:sz w:val="20"/>
          <w:szCs w:val="20"/>
        </w:rPr>
        <w:t xml:space="preserve">. Bereikbaarheid </w:t>
      </w:r>
      <w:r w:rsidR="00563665" w:rsidRPr="00E079F7">
        <w:rPr>
          <w:rFonts w:asciiTheme="minorHAnsi" w:hAnsiTheme="minorHAnsi" w:cstheme="minorHAnsi"/>
          <w:sz w:val="20"/>
          <w:szCs w:val="20"/>
        </w:rPr>
        <w:tab/>
      </w:r>
      <w:r w:rsidR="00793C44" w:rsidRPr="00E079F7">
        <w:rPr>
          <w:rFonts w:asciiTheme="minorHAnsi" w:hAnsiTheme="minorHAnsi" w:cstheme="minorHAnsi"/>
          <w:sz w:val="20"/>
          <w:szCs w:val="20"/>
        </w:rPr>
        <w:t>De sporthal is ook goed bereikbaa</w:t>
      </w:r>
      <w:r w:rsidR="00563665" w:rsidRPr="00E079F7">
        <w:rPr>
          <w:rFonts w:asciiTheme="minorHAnsi" w:hAnsiTheme="minorHAnsi" w:cstheme="minorHAnsi"/>
          <w:sz w:val="20"/>
          <w:szCs w:val="20"/>
        </w:rPr>
        <w:t xml:space="preserve">r via openbaar vervoer. </w:t>
      </w:r>
      <w:r w:rsidR="00FE08CE">
        <w:rPr>
          <w:rFonts w:asciiTheme="minorHAnsi" w:hAnsiTheme="minorHAnsi" w:cstheme="minorHAnsi"/>
          <w:sz w:val="20"/>
          <w:szCs w:val="20"/>
        </w:rPr>
        <w:t>Als</w:t>
      </w:r>
      <w:r w:rsidR="0059348C">
        <w:rPr>
          <w:rFonts w:asciiTheme="minorHAnsi" w:hAnsiTheme="minorHAnsi" w:cstheme="minorHAnsi"/>
          <w:sz w:val="20"/>
          <w:szCs w:val="20"/>
        </w:rPr>
        <w:t xml:space="preserve"> er andere evenementen zijn</w:t>
      </w:r>
      <w:r w:rsidR="00A02AD1">
        <w:rPr>
          <w:rFonts w:asciiTheme="minorHAnsi" w:hAnsiTheme="minorHAnsi" w:cstheme="minorHAnsi"/>
          <w:sz w:val="20"/>
          <w:szCs w:val="20"/>
        </w:rPr>
        <w:t xml:space="preserve"> graag bij de parkeerwachten aangeven dat de spelers of bezoekers voor het NK Paratafeltennis komen.</w:t>
      </w:r>
    </w:p>
    <w:p w14:paraId="61733CB2" w14:textId="77777777" w:rsidR="00793C44" w:rsidRDefault="00793C44" w:rsidP="00793C44">
      <w:pPr>
        <w:pStyle w:val="Tekstzonderopmaak"/>
        <w:rPr>
          <w:rFonts w:asciiTheme="minorHAnsi" w:hAnsiTheme="minorHAnsi" w:cstheme="minorHAnsi"/>
          <w:sz w:val="20"/>
          <w:szCs w:val="20"/>
        </w:rPr>
      </w:pPr>
    </w:p>
    <w:p w14:paraId="1CEC5534" w14:textId="664C642A" w:rsidR="00793C44" w:rsidRDefault="00725F0C" w:rsidP="00563665">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4</w:t>
      </w:r>
      <w:r w:rsidR="008A7B00">
        <w:rPr>
          <w:rFonts w:asciiTheme="minorHAnsi" w:hAnsiTheme="minorHAnsi" w:cstheme="minorHAnsi"/>
          <w:sz w:val="20"/>
          <w:szCs w:val="20"/>
        </w:rPr>
        <w:t>2</w:t>
      </w:r>
      <w:r w:rsidR="00793C44" w:rsidRPr="00E079F7">
        <w:rPr>
          <w:rFonts w:asciiTheme="minorHAnsi" w:hAnsiTheme="minorHAnsi" w:cstheme="minorHAnsi"/>
          <w:sz w:val="20"/>
          <w:szCs w:val="20"/>
        </w:rPr>
        <w:t xml:space="preserve">. Bepalingen </w:t>
      </w:r>
      <w:r w:rsidR="00563665" w:rsidRPr="00E079F7">
        <w:rPr>
          <w:rFonts w:asciiTheme="minorHAnsi" w:hAnsiTheme="minorHAnsi" w:cstheme="minorHAnsi"/>
          <w:sz w:val="20"/>
          <w:szCs w:val="20"/>
        </w:rPr>
        <w:tab/>
        <w:t xml:space="preserve">In geval van een niet </w:t>
      </w:r>
      <w:r w:rsidR="00793C44" w:rsidRPr="00E079F7">
        <w:rPr>
          <w:rFonts w:asciiTheme="minorHAnsi" w:hAnsiTheme="minorHAnsi" w:cstheme="minorHAnsi"/>
          <w:sz w:val="20"/>
          <w:szCs w:val="20"/>
        </w:rPr>
        <w:t xml:space="preserve">voltallige opkomst kunnen de </w:t>
      </w:r>
      <w:r w:rsidR="00563665" w:rsidRPr="00E079F7">
        <w:rPr>
          <w:rFonts w:asciiTheme="minorHAnsi" w:hAnsiTheme="minorHAnsi" w:cstheme="minorHAnsi"/>
          <w:sz w:val="20"/>
          <w:szCs w:val="20"/>
        </w:rPr>
        <w:t>i</w:t>
      </w:r>
      <w:r w:rsidR="00793C44" w:rsidRPr="00E079F7">
        <w:rPr>
          <w:rFonts w:asciiTheme="minorHAnsi" w:hAnsiTheme="minorHAnsi" w:cstheme="minorHAnsi"/>
          <w:sz w:val="20"/>
          <w:szCs w:val="20"/>
        </w:rPr>
        <w:t xml:space="preserve">ndelingen op de </w:t>
      </w:r>
      <w:r w:rsidR="00563665" w:rsidRPr="00E079F7">
        <w:rPr>
          <w:rFonts w:asciiTheme="minorHAnsi" w:hAnsiTheme="minorHAnsi" w:cstheme="minorHAnsi"/>
          <w:sz w:val="20"/>
          <w:szCs w:val="20"/>
        </w:rPr>
        <w:t>t</w:t>
      </w:r>
      <w:r w:rsidR="00793C44" w:rsidRPr="00E079F7">
        <w:rPr>
          <w:rFonts w:asciiTheme="minorHAnsi" w:hAnsiTheme="minorHAnsi" w:cstheme="minorHAnsi"/>
          <w:sz w:val="20"/>
          <w:szCs w:val="20"/>
        </w:rPr>
        <w:t>oernooi</w:t>
      </w:r>
      <w:r w:rsidR="00563665" w:rsidRPr="00E079F7">
        <w:rPr>
          <w:rFonts w:asciiTheme="minorHAnsi" w:hAnsiTheme="minorHAnsi" w:cstheme="minorHAnsi"/>
          <w:sz w:val="20"/>
          <w:szCs w:val="20"/>
        </w:rPr>
        <w:t xml:space="preserve"> </w:t>
      </w:r>
      <w:r w:rsidR="00793C44" w:rsidRPr="00E079F7">
        <w:rPr>
          <w:rFonts w:asciiTheme="minorHAnsi" w:hAnsiTheme="minorHAnsi" w:cstheme="minorHAnsi"/>
          <w:sz w:val="20"/>
          <w:szCs w:val="20"/>
        </w:rPr>
        <w:t>dag gewijzigd worden. Daarnaast behoudt de toernooileiding zich alle rechten voor</w:t>
      </w:r>
      <w:r w:rsidR="00102120">
        <w:rPr>
          <w:rFonts w:asciiTheme="minorHAnsi" w:hAnsiTheme="minorHAnsi" w:cstheme="minorHAnsi"/>
          <w:sz w:val="20"/>
          <w:szCs w:val="20"/>
        </w:rPr>
        <w:t>,</w:t>
      </w:r>
      <w:r w:rsidR="00793C44" w:rsidRPr="00E079F7">
        <w:rPr>
          <w:rFonts w:asciiTheme="minorHAnsi" w:hAnsiTheme="minorHAnsi" w:cstheme="minorHAnsi"/>
          <w:sz w:val="20"/>
          <w:szCs w:val="20"/>
        </w:rPr>
        <w:t xml:space="preserve"> zoals omschreven in het Toernooi- en</w:t>
      </w:r>
      <w:r w:rsidR="002B357F">
        <w:rPr>
          <w:rFonts w:asciiTheme="minorHAnsi" w:hAnsiTheme="minorHAnsi" w:cstheme="minorHAnsi"/>
          <w:sz w:val="20"/>
          <w:szCs w:val="20"/>
        </w:rPr>
        <w:t xml:space="preserve"> wedstrijdreglement van de NTTB</w:t>
      </w:r>
      <w:r w:rsidR="00563665" w:rsidRPr="00E079F7">
        <w:rPr>
          <w:rFonts w:asciiTheme="minorHAnsi" w:hAnsiTheme="minorHAnsi" w:cstheme="minorHAnsi"/>
          <w:sz w:val="20"/>
          <w:szCs w:val="20"/>
        </w:rPr>
        <w:t>.</w:t>
      </w:r>
    </w:p>
    <w:p w14:paraId="78B16555" w14:textId="77777777" w:rsidR="002701B1" w:rsidRDefault="002701B1" w:rsidP="00563665">
      <w:pPr>
        <w:pStyle w:val="Tekstzonderopmaak"/>
        <w:ind w:left="2832" w:hanging="2832"/>
        <w:rPr>
          <w:rFonts w:asciiTheme="minorHAnsi" w:hAnsiTheme="minorHAnsi" w:cstheme="minorHAnsi"/>
          <w:sz w:val="20"/>
          <w:szCs w:val="20"/>
        </w:rPr>
      </w:pPr>
    </w:p>
    <w:p w14:paraId="67476F23" w14:textId="201FF9EA" w:rsidR="002701B1" w:rsidRDefault="002701B1" w:rsidP="002701B1">
      <w:pPr>
        <w:pStyle w:val="Tekstzonderopmaak"/>
        <w:ind w:left="2832" w:hanging="2832"/>
        <w:rPr>
          <w:rFonts w:asciiTheme="minorHAnsi" w:hAnsiTheme="minorHAnsi" w:cstheme="minorHAnsi"/>
          <w:sz w:val="20"/>
          <w:szCs w:val="20"/>
        </w:rPr>
      </w:pPr>
      <w:r>
        <w:rPr>
          <w:rFonts w:asciiTheme="minorHAnsi" w:hAnsiTheme="minorHAnsi" w:cstheme="minorHAnsi"/>
          <w:sz w:val="20"/>
          <w:szCs w:val="20"/>
        </w:rPr>
        <w:t>4</w:t>
      </w:r>
      <w:r w:rsidR="008A7B00">
        <w:rPr>
          <w:rFonts w:asciiTheme="minorHAnsi" w:hAnsiTheme="minorHAnsi" w:cstheme="minorHAnsi"/>
          <w:sz w:val="20"/>
          <w:szCs w:val="20"/>
        </w:rPr>
        <w:t>3</w:t>
      </w:r>
      <w:r>
        <w:rPr>
          <w:rFonts w:asciiTheme="minorHAnsi" w:hAnsiTheme="minorHAnsi" w:cstheme="minorHAnsi"/>
          <w:sz w:val="20"/>
          <w:szCs w:val="20"/>
        </w:rPr>
        <w:t>. Instemmingverklaring</w:t>
      </w:r>
      <w:r>
        <w:rPr>
          <w:rFonts w:asciiTheme="minorHAnsi" w:hAnsiTheme="minorHAnsi" w:cstheme="minorHAnsi"/>
          <w:sz w:val="20"/>
          <w:szCs w:val="20"/>
        </w:rPr>
        <w:tab/>
      </w:r>
      <w:r w:rsidRPr="002701B1">
        <w:rPr>
          <w:rFonts w:asciiTheme="minorHAnsi" w:hAnsiTheme="minorHAnsi" w:cstheme="minorHAnsi"/>
          <w:sz w:val="20"/>
          <w:szCs w:val="20"/>
        </w:rPr>
        <w:t>Met het inschrijven voor dit toernooi gaat u akkoord met de volgende verwerkingen van gegevens van alle deelnemers door de NTTB en organisaties waarmee de NTTB een verwerkersovereenkomst heeft:</w:t>
      </w:r>
    </w:p>
    <w:p w14:paraId="1683A93B" w14:textId="7E37536B" w:rsidR="008A7B00" w:rsidRDefault="002701B1" w:rsidP="122BADFB">
      <w:pPr>
        <w:pStyle w:val="Tekstzonderopmaak"/>
        <w:numPr>
          <w:ilvl w:val="0"/>
          <w:numId w:val="1"/>
        </w:numPr>
        <w:rPr>
          <w:rFonts w:asciiTheme="minorHAnsi" w:hAnsiTheme="minorHAnsi" w:cstheme="minorBidi"/>
          <w:sz w:val="20"/>
          <w:szCs w:val="20"/>
        </w:rPr>
      </w:pPr>
      <w:r w:rsidRPr="122BADFB">
        <w:rPr>
          <w:rFonts w:asciiTheme="minorHAnsi" w:hAnsiTheme="minorHAnsi" w:cstheme="minorBidi"/>
          <w:sz w:val="20"/>
          <w:szCs w:val="20"/>
        </w:rPr>
        <w:t xml:space="preserve">Publiceren van naam en geslacht van de deelnemers, de indeling, wedstrijdschema, uitslagen en persoonlijke resultaten van het toernooi op websites, apps en op sociale media van de NTTB en organisaties waar de </w:t>
      </w:r>
      <w:r w:rsidR="00FE08CE" w:rsidRPr="122BADFB">
        <w:rPr>
          <w:rFonts w:asciiTheme="minorHAnsi" w:hAnsiTheme="minorHAnsi" w:cstheme="minorBidi"/>
          <w:sz w:val="20"/>
          <w:szCs w:val="20"/>
        </w:rPr>
        <w:t>NTTB-verwerkersovereenkomsten</w:t>
      </w:r>
      <w:r w:rsidRPr="122BADFB">
        <w:rPr>
          <w:rFonts w:asciiTheme="minorHAnsi" w:hAnsiTheme="minorHAnsi" w:cstheme="minorBidi"/>
          <w:sz w:val="20"/>
          <w:szCs w:val="20"/>
        </w:rPr>
        <w:t xml:space="preserve"> mee heeft gesloten.</w:t>
      </w:r>
    </w:p>
    <w:p w14:paraId="1B4F4664" w14:textId="73AD8D82" w:rsidR="002701B1" w:rsidRPr="002701B1" w:rsidRDefault="002701B1" w:rsidP="008A7B00">
      <w:pPr>
        <w:pStyle w:val="Tekstzonderopmaak"/>
        <w:ind w:left="2835"/>
        <w:rPr>
          <w:rFonts w:asciiTheme="minorHAnsi" w:hAnsiTheme="minorHAnsi" w:cstheme="minorHAnsi"/>
          <w:sz w:val="20"/>
          <w:szCs w:val="20"/>
        </w:rPr>
      </w:pPr>
      <w:r w:rsidRPr="002701B1">
        <w:rPr>
          <w:rFonts w:asciiTheme="minorHAnsi" w:hAnsiTheme="minorHAnsi" w:cstheme="minorHAnsi"/>
          <w:sz w:val="20"/>
          <w:szCs w:val="20"/>
        </w:rPr>
        <w:t xml:space="preserve">U gaat </w:t>
      </w:r>
      <w:r w:rsidR="00FE08CE" w:rsidRPr="002701B1">
        <w:rPr>
          <w:rFonts w:asciiTheme="minorHAnsi" w:hAnsiTheme="minorHAnsi" w:cstheme="minorHAnsi"/>
          <w:sz w:val="20"/>
          <w:szCs w:val="20"/>
        </w:rPr>
        <w:t>ook</w:t>
      </w:r>
      <w:r w:rsidRPr="002701B1">
        <w:rPr>
          <w:rFonts w:asciiTheme="minorHAnsi" w:hAnsiTheme="minorHAnsi" w:cstheme="minorHAnsi"/>
          <w:sz w:val="20"/>
          <w:szCs w:val="20"/>
        </w:rPr>
        <w:t xml:space="preserve"> akkoord met het gebruiken van de door uw vereniging verstrekte persoonsgegevens voor:</w:t>
      </w:r>
    </w:p>
    <w:p w14:paraId="4B4C1C15" w14:textId="760E2E84" w:rsidR="002701B1" w:rsidRPr="002701B1" w:rsidRDefault="002701B1" w:rsidP="002701B1">
      <w:pPr>
        <w:pStyle w:val="Tekstzonderopmaak"/>
        <w:numPr>
          <w:ilvl w:val="0"/>
          <w:numId w:val="1"/>
        </w:numPr>
        <w:rPr>
          <w:rFonts w:asciiTheme="minorHAnsi" w:hAnsiTheme="minorHAnsi" w:cstheme="minorHAnsi"/>
          <w:sz w:val="20"/>
          <w:szCs w:val="20"/>
        </w:rPr>
      </w:pPr>
      <w:r w:rsidRPr="002701B1">
        <w:rPr>
          <w:rFonts w:asciiTheme="minorHAnsi" w:hAnsiTheme="minorHAnsi" w:cstheme="minorHAnsi"/>
          <w:sz w:val="20"/>
          <w:szCs w:val="20"/>
        </w:rPr>
        <w:t>Het benaderen van de deelnemers door de NTTB en partners waarmee de NTTB een verwerkersovereenkomst heeft gesloten voor door de NTTB goedgekeurde toernooien en wedstrijden;</w:t>
      </w:r>
    </w:p>
    <w:p w14:paraId="41DE1C7C" w14:textId="50366585" w:rsidR="002701B1" w:rsidRDefault="002701B1" w:rsidP="002701B1">
      <w:pPr>
        <w:pStyle w:val="Tekstzonderopmaak"/>
        <w:numPr>
          <w:ilvl w:val="0"/>
          <w:numId w:val="1"/>
        </w:numPr>
        <w:rPr>
          <w:rFonts w:asciiTheme="minorHAnsi" w:hAnsiTheme="minorHAnsi" w:cstheme="minorHAnsi"/>
          <w:sz w:val="20"/>
          <w:szCs w:val="20"/>
        </w:rPr>
      </w:pPr>
      <w:r w:rsidRPr="002701B1">
        <w:rPr>
          <w:rFonts w:asciiTheme="minorHAnsi" w:hAnsiTheme="minorHAnsi" w:cstheme="minorHAnsi"/>
          <w:sz w:val="20"/>
          <w:szCs w:val="20"/>
        </w:rPr>
        <w:t>Onderzoeken in het belang van de leden van de NTTB</w:t>
      </w:r>
    </w:p>
    <w:p w14:paraId="42D14C5C" w14:textId="77777777" w:rsidR="008A7B00" w:rsidRPr="002701B1" w:rsidRDefault="008A7B00" w:rsidP="008A7B00">
      <w:pPr>
        <w:pStyle w:val="Tekstzonderopmaak"/>
        <w:rPr>
          <w:rFonts w:asciiTheme="minorHAnsi" w:hAnsiTheme="minorHAnsi" w:cstheme="minorHAnsi"/>
          <w:sz w:val="20"/>
          <w:szCs w:val="20"/>
        </w:rPr>
      </w:pPr>
    </w:p>
    <w:p w14:paraId="5C2D7351" w14:textId="375B18E2" w:rsidR="002701B1" w:rsidRPr="00E079F7" w:rsidRDefault="002701B1" w:rsidP="002701B1">
      <w:pPr>
        <w:pStyle w:val="Tekstzonderopmaak"/>
        <w:ind w:left="2832" w:firstLine="3"/>
        <w:rPr>
          <w:rFonts w:asciiTheme="minorHAnsi" w:hAnsiTheme="minorHAnsi" w:cstheme="minorHAnsi"/>
          <w:sz w:val="20"/>
          <w:szCs w:val="20"/>
        </w:rPr>
      </w:pPr>
      <w:r w:rsidRPr="002701B1">
        <w:rPr>
          <w:rFonts w:asciiTheme="minorHAnsi" w:hAnsiTheme="minorHAnsi" w:cstheme="minorHAnsi"/>
          <w:sz w:val="20"/>
          <w:szCs w:val="20"/>
        </w:rPr>
        <w:t xml:space="preserve">U gaat </w:t>
      </w:r>
      <w:r w:rsidR="00FE08CE" w:rsidRPr="002701B1">
        <w:rPr>
          <w:rFonts w:asciiTheme="minorHAnsi" w:hAnsiTheme="minorHAnsi" w:cstheme="minorHAnsi"/>
          <w:sz w:val="20"/>
          <w:szCs w:val="20"/>
        </w:rPr>
        <w:t>ook</w:t>
      </w:r>
      <w:r w:rsidRPr="002701B1">
        <w:rPr>
          <w:rFonts w:asciiTheme="minorHAnsi" w:hAnsiTheme="minorHAnsi" w:cstheme="minorHAnsi"/>
          <w:sz w:val="20"/>
          <w:szCs w:val="20"/>
        </w:rPr>
        <w:t xml:space="preserve"> akkoord met het publiceren van bijvoorbeeld foto’s en/of</w:t>
      </w:r>
      <w:r w:rsidR="00FE08CE">
        <w:rPr>
          <w:rFonts w:asciiTheme="minorHAnsi" w:hAnsiTheme="minorHAnsi" w:cstheme="minorHAnsi"/>
          <w:sz w:val="20"/>
          <w:szCs w:val="20"/>
        </w:rPr>
        <w:t xml:space="preserve"> </w:t>
      </w:r>
      <w:r w:rsidRPr="002701B1">
        <w:rPr>
          <w:rFonts w:asciiTheme="minorHAnsi" w:hAnsiTheme="minorHAnsi" w:cstheme="minorHAnsi"/>
          <w:sz w:val="20"/>
          <w:szCs w:val="20"/>
        </w:rPr>
        <w:t>films van de deelnemer op websites, apps en sociale media van de NTTB</w:t>
      </w:r>
      <w:r w:rsidR="00FE08CE">
        <w:rPr>
          <w:rFonts w:asciiTheme="minorHAnsi" w:hAnsiTheme="minorHAnsi" w:cstheme="minorHAnsi"/>
          <w:sz w:val="20"/>
          <w:szCs w:val="20"/>
        </w:rPr>
        <w:t xml:space="preserve"> </w:t>
      </w:r>
      <w:r w:rsidRPr="002701B1">
        <w:rPr>
          <w:rFonts w:asciiTheme="minorHAnsi" w:hAnsiTheme="minorHAnsi" w:cstheme="minorHAnsi"/>
          <w:sz w:val="20"/>
          <w:szCs w:val="20"/>
        </w:rPr>
        <w:t>of de medeorganisator. Dit geldt ook voor foto’s en films waarop ook</w:t>
      </w:r>
      <w:r w:rsidR="00FE08CE">
        <w:rPr>
          <w:rFonts w:asciiTheme="minorHAnsi" w:hAnsiTheme="minorHAnsi" w:cstheme="minorHAnsi"/>
          <w:sz w:val="20"/>
          <w:szCs w:val="20"/>
        </w:rPr>
        <w:t xml:space="preserve"> </w:t>
      </w:r>
      <w:r w:rsidRPr="002701B1">
        <w:rPr>
          <w:rFonts w:asciiTheme="minorHAnsi" w:hAnsiTheme="minorHAnsi" w:cstheme="minorHAnsi"/>
          <w:sz w:val="20"/>
          <w:szCs w:val="20"/>
        </w:rPr>
        <w:t>sponsors van tafeltennisverenigingen en/of de NTTB staan.</w:t>
      </w:r>
    </w:p>
    <w:p w14:paraId="6F72066E" w14:textId="77777777" w:rsidR="008A7B00" w:rsidRDefault="008A7B00" w:rsidP="00A9041E">
      <w:pPr>
        <w:pStyle w:val="Tekstzonderopmaak"/>
        <w:rPr>
          <w:rFonts w:asciiTheme="minorHAnsi" w:hAnsiTheme="minorHAnsi" w:cstheme="minorHAnsi"/>
          <w:sz w:val="20"/>
          <w:szCs w:val="20"/>
        </w:rPr>
      </w:pPr>
    </w:p>
    <w:p w14:paraId="69B3DA4C" w14:textId="3A57B2EF" w:rsidR="00FA6311" w:rsidRPr="00E079F7" w:rsidRDefault="008A7B00" w:rsidP="008A7B00">
      <w:pPr>
        <w:pStyle w:val="Tekstzonderopmaak"/>
        <w:ind w:left="2835" w:hanging="2835"/>
        <w:rPr>
          <w:rFonts w:asciiTheme="minorHAnsi" w:hAnsiTheme="minorHAnsi" w:cstheme="minorHAnsi"/>
          <w:sz w:val="20"/>
          <w:szCs w:val="20"/>
        </w:rPr>
      </w:pPr>
      <w:r>
        <w:rPr>
          <w:rFonts w:asciiTheme="minorHAnsi" w:hAnsiTheme="minorHAnsi" w:cstheme="minorHAnsi"/>
          <w:sz w:val="20"/>
          <w:szCs w:val="20"/>
        </w:rPr>
        <w:t>4</w:t>
      </w:r>
      <w:r w:rsidR="00612D9A">
        <w:rPr>
          <w:rFonts w:asciiTheme="minorHAnsi" w:hAnsiTheme="minorHAnsi" w:cstheme="minorHAnsi"/>
          <w:sz w:val="20"/>
          <w:szCs w:val="20"/>
        </w:rPr>
        <w:t>4</w:t>
      </w:r>
      <w:r w:rsidRPr="00E079F7">
        <w:rPr>
          <w:rFonts w:asciiTheme="minorHAnsi" w:hAnsiTheme="minorHAnsi" w:cstheme="minorHAnsi"/>
          <w:sz w:val="20"/>
          <w:szCs w:val="20"/>
        </w:rPr>
        <w:t xml:space="preserve">. </w:t>
      </w:r>
      <w:r>
        <w:rPr>
          <w:rFonts w:asciiTheme="minorHAnsi" w:hAnsiTheme="minorHAnsi" w:cstheme="minorHAnsi"/>
          <w:sz w:val="20"/>
          <w:szCs w:val="20"/>
        </w:rPr>
        <w:t>Website</w:t>
      </w:r>
      <w:r w:rsidRPr="00E079F7">
        <w:rPr>
          <w:rFonts w:asciiTheme="minorHAnsi" w:hAnsiTheme="minorHAnsi" w:cstheme="minorHAnsi"/>
          <w:sz w:val="20"/>
          <w:szCs w:val="20"/>
        </w:rPr>
        <w:t xml:space="preserve"> </w:t>
      </w:r>
      <w:r w:rsidRPr="00E079F7">
        <w:rPr>
          <w:rFonts w:asciiTheme="minorHAnsi" w:hAnsiTheme="minorHAnsi" w:cstheme="minorHAnsi"/>
          <w:sz w:val="20"/>
          <w:szCs w:val="20"/>
        </w:rPr>
        <w:tab/>
      </w:r>
      <w:r w:rsidRPr="008A7B00">
        <w:rPr>
          <w:rFonts w:asciiTheme="minorHAnsi" w:hAnsiTheme="minorHAnsi" w:cstheme="minorHAnsi"/>
          <w:sz w:val="20"/>
          <w:szCs w:val="20"/>
        </w:rPr>
        <w:t>Alle informatie over de Nederlandse Kampioenschappen Para-Tafeltennis 202</w:t>
      </w:r>
      <w:r w:rsidR="00612D9A">
        <w:rPr>
          <w:rFonts w:asciiTheme="minorHAnsi" w:hAnsiTheme="minorHAnsi" w:cstheme="minorHAnsi"/>
          <w:sz w:val="20"/>
          <w:szCs w:val="20"/>
        </w:rPr>
        <w:t>6</w:t>
      </w:r>
      <w:r w:rsidRPr="008A7B00">
        <w:rPr>
          <w:rFonts w:asciiTheme="minorHAnsi" w:hAnsiTheme="minorHAnsi" w:cstheme="minorHAnsi"/>
          <w:sz w:val="20"/>
          <w:szCs w:val="20"/>
        </w:rPr>
        <w:t xml:space="preserve"> is te vinden op </w:t>
      </w:r>
      <w:hyperlink r:id="rId25" w:history="1">
        <w:r w:rsidR="00C63B35" w:rsidRPr="00C63B35">
          <w:rPr>
            <w:rStyle w:val="Hyperlink"/>
            <w:rFonts w:asciiTheme="minorHAnsi" w:hAnsiTheme="minorHAnsi" w:cstheme="minorHAnsi"/>
            <w:sz w:val="20"/>
            <w:szCs w:val="20"/>
          </w:rPr>
          <w:t>www.nkparatafeltennis.nl</w:t>
        </w:r>
      </w:hyperlink>
      <w:r w:rsidR="00C63B35">
        <w:rPr>
          <w:rFonts w:asciiTheme="minorHAnsi" w:hAnsiTheme="minorHAnsi" w:cstheme="minorHAnsi"/>
          <w:sz w:val="20"/>
          <w:szCs w:val="20"/>
        </w:rPr>
        <w:t>.</w:t>
      </w:r>
    </w:p>
    <w:sectPr w:rsidR="00FA6311" w:rsidRPr="00E079F7" w:rsidSect="00A04947">
      <w:headerReference w:type="default" r:id="rId26"/>
      <w:footerReference w:type="default" r:id="rId27"/>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83EC" w14:textId="77777777" w:rsidR="000509DA" w:rsidRDefault="000509DA" w:rsidP="006B5FF6">
      <w:r>
        <w:separator/>
      </w:r>
    </w:p>
  </w:endnote>
  <w:endnote w:type="continuationSeparator" w:id="0">
    <w:p w14:paraId="1DAF6A9F" w14:textId="77777777" w:rsidR="000509DA" w:rsidRDefault="000509DA" w:rsidP="006B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F98" w14:textId="47281604" w:rsidR="000912D1" w:rsidRDefault="0951AE63" w:rsidP="0951AE63">
    <w:pPr>
      <w:pStyle w:val="Voettekst"/>
      <w:jc w:val="center"/>
      <w:rPr>
        <w:i/>
        <w:iCs/>
      </w:rPr>
    </w:pPr>
    <w:r w:rsidRPr="0951AE63">
      <w:rPr>
        <w:i/>
        <w:iCs/>
      </w:rPr>
      <w:t>Uitnodiging Nederlands Kampioenschap Para Tafeltennis 2026</w:t>
    </w:r>
  </w:p>
  <w:p w14:paraId="47BC54EB" w14:textId="77777777" w:rsidR="007A3B80" w:rsidRDefault="007A3B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E996" w14:textId="77777777" w:rsidR="000509DA" w:rsidRDefault="000509DA" w:rsidP="006B5FF6">
      <w:r>
        <w:separator/>
      </w:r>
    </w:p>
  </w:footnote>
  <w:footnote w:type="continuationSeparator" w:id="0">
    <w:p w14:paraId="721BD6F2" w14:textId="77777777" w:rsidR="000509DA" w:rsidRDefault="000509DA" w:rsidP="006B5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BFC7" w14:textId="4272AFD6" w:rsidR="1CE4D4C0" w:rsidRDefault="250166C2" w:rsidP="44C34DED">
    <w:pPr>
      <w:pStyle w:val="Koptekst"/>
    </w:pPr>
    <w:r>
      <w:rPr>
        <w:noProof/>
      </w:rPr>
      <w:drawing>
        <wp:anchor distT="0" distB="0" distL="114300" distR="114300" simplePos="0" relativeHeight="251660288" behindDoc="0" locked="0" layoutInCell="1" allowOverlap="1" wp14:anchorId="40067093" wp14:editId="463FD481">
          <wp:simplePos x="0" y="0"/>
          <wp:positionH relativeFrom="column">
            <wp:posOffset>-409575</wp:posOffset>
          </wp:positionH>
          <wp:positionV relativeFrom="paragraph">
            <wp:posOffset>-209550</wp:posOffset>
          </wp:positionV>
          <wp:extent cx="1350645" cy="1041400"/>
          <wp:effectExtent l="0" t="0" r="1905" b="6350"/>
          <wp:wrapNone/>
          <wp:docPr id="94442746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0645"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F794B" w14:textId="5D597BC5" w:rsidR="250166C2" w:rsidRDefault="250166C2" w:rsidP="250166C2">
    <w:pPr>
      <w:pStyle w:val="Koptekst"/>
    </w:pPr>
    <w:r>
      <w:rPr>
        <w:noProof/>
      </w:rPr>
      <w:drawing>
        <wp:anchor distT="0" distB="0" distL="114300" distR="114300" simplePos="0" relativeHeight="251658240" behindDoc="0" locked="0" layoutInCell="1" allowOverlap="1" wp14:anchorId="731FB822" wp14:editId="585171F1">
          <wp:simplePos x="0" y="0"/>
          <wp:positionH relativeFrom="column">
            <wp:posOffset>3752850</wp:posOffset>
          </wp:positionH>
          <wp:positionV relativeFrom="paragraph">
            <wp:posOffset>-219075</wp:posOffset>
          </wp:positionV>
          <wp:extent cx="2700338" cy="771525"/>
          <wp:effectExtent l="0" t="0" r="0" b="0"/>
          <wp:wrapNone/>
          <wp:docPr id="238818902" name="drawing" title="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715126" name="Picture 1939715126"/>
                  <pic:cNvPicPr/>
                </pic:nvPicPr>
                <pic:blipFill>
                  <a:blip r:embed="rId2">
                    <a:extLst>
                      <a:ext uri="{28A0092B-C50C-407E-A947-70E740481C1C}">
                        <a14:useLocalDpi xmlns:a14="http://schemas.microsoft.com/office/drawing/2010/main"/>
                      </a:ext>
                    </a:extLst>
                  </a:blip>
                  <a:stretch>
                    <a:fillRect/>
                  </a:stretch>
                </pic:blipFill>
                <pic:spPr>
                  <a:xfrm>
                    <a:off x="0" y="0"/>
                    <a:ext cx="2700338" cy="771525"/>
                  </a:xfrm>
                  <a:prstGeom prst="rect">
                    <a:avLst/>
                  </a:prstGeom>
                </pic:spPr>
              </pic:pic>
            </a:graphicData>
          </a:graphic>
          <wp14:sizeRelH relativeFrom="page">
            <wp14:pctWidth>0</wp14:pctWidth>
          </wp14:sizeRelH>
          <wp14:sizeRelV relativeFrom="page">
            <wp14:pctHeight>0</wp14:pctHeight>
          </wp14:sizeRelV>
        </wp:anchor>
      </w:drawing>
    </w:r>
  </w:p>
  <w:p w14:paraId="3688FAD7" w14:textId="56372A03" w:rsidR="250166C2" w:rsidRDefault="250166C2" w:rsidP="250166C2">
    <w:pPr>
      <w:pStyle w:val="Koptekst"/>
    </w:pPr>
  </w:p>
  <w:p w14:paraId="33F94C48" w14:textId="478B4BC3" w:rsidR="250166C2" w:rsidRDefault="250166C2" w:rsidP="250166C2">
    <w:pPr>
      <w:pStyle w:val="Koptekst"/>
    </w:pPr>
  </w:p>
  <w:p w14:paraId="02AE77B3" w14:textId="0B20D86D" w:rsidR="250166C2" w:rsidRDefault="250166C2" w:rsidP="250166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63"/>
    <w:multiLevelType w:val="hybridMultilevel"/>
    <w:tmpl w:val="849CEA92"/>
    <w:lvl w:ilvl="0" w:tplc="20000001">
      <w:start w:val="1"/>
      <w:numFmt w:val="bullet"/>
      <w:lvlText w:val=""/>
      <w:lvlJc w:val="left"/>
      <w:pPr>
        <w:ind w:left="3555" w:hanging="360"/>
      </w:pPr>
      <w:rPr>
        <w:rFonts w:ascii="Symbol" w:hAnsi="Symbol" w:hint="default"/>
      </w:rPr>
    </w:lvl>
    <w:lvl w:ilvl="1" w:tplc="20000003" w:tentative="1">
      <w:start w:val="1"/>
      <w:numFmt w:val="bullet"/>
      <w:lvlText w:val="o"/>
      <w:lvlJc w:val="left"/>
      <w:pPr>
        <w:ind w:left="4275" w:hanging="360"/>
      </w:pPr>
      <w:rPr>
        <w:rFonts w:ascii="Courier New" w:hAnsi="Courier New" w:cs="Courier New" w:hint="default"/>
      </w:rPr>
    </w:lvl>
    <w:lvl w:ilvl="2" w:tplc="20000005" w:tentative="1">
      <w:start w:val="1"/>
      <w:numFmt w:val="bullet"/>
      <w:lvlText w:val=""/>
      <w:lvlJc w:val="left"/>
      <w:pPr>
        <w:ind w:left="4995" w:hanging="360"/>
      </w:pPr>
      <w:rPr>
        <w:rFonts w:ascii="Wingdings" w:hAnsi="Wingdings" w:hint="default"/>
      </w:rPr>
    </w:lvl>
    <w:lvl w:ilvl="3" w:tplc="20000001" w:tentative="1">
      <w:start w:val="1"/>
      <w:numFmt w:val="bullet"/>
      <w:lvlText w:val=""/>
      <w:lvlJc w:val="left"/>
      <w:pPr>
        <w:ind w:left="5715" w:hanging="360"/>
      </w:pPr>
      <w:rPr>
        <w:rFonts w:ascii="Symbol" w:hAnsi="Symbol" w:hint="default"/>
      </w:rPr>
    </w:lvl>
    <w:lvl w:ilvl="4" w:tplc="20000003" w:tentative="1">
      <w:start w:val="1"/>
      <w:numFmt w:val="bullet"/>
      <w:lvlText w:val="o"/>
      <w:lvlJc w:val="left"/>
      <w:pPr>
        <w:ind w:left="6435" w:hanging="360"/>
      </w:pPr>
      <w:rPr>
        <w:rFonts w:ascii="Courier New" w:hAnsi="Courier New" w:cs="Courier New" w:hint="default"/>
      </w:rPr>
    </w:lvl>
    <w:lvl w:ilvl="5" w:tplc="20000005" w:tentative="1">
      <w:start w:val="1"/>
      <w:numFmt w:val="bullet"/>
      <w:lvlText w:val=""/>
      <w:lvlJc w:val="left"/>
      <w:pPr>
        <w:ind w:left="7155" w:hanging="360"/>
      </w:pPr>
      <w:rPr>
        <w:rFonts w:ascii="Wingdings" w:hAnsi="Wingdings" w:hint="default"/>
      </w:rPr>
    </w:lvl>
    <w:lvl w:ilvl="6" w:tplc="20000001" w:tentative="1">
      <w:start w:val="1"/>
      <w:numFmt w:val="bullet"/>
      <w:lvlText w:val=""/>
      <w:lvlJc w:val="left"/>
      <w:pPr>
        <w:ind w:left="7875" w:hanging="360"/>
      </w:pPr>
      <w:rPr>
        <w:rFonts w:ascii="Symbol" w:hAnsi="Symbol" w:hint="default"/>
      </w:rPr>
    </w:lvl>
    <w:lvl w:ilvl="7" w:tplc="20000003" w:tentative="1">
      <w:start w:val="1"/>
      <w:numFmt w:val="bullet"/>
      <w:lvlText w:val="o"/>
      <w:lvlJc w:val="left"/>
      <w:pPr>
        <w:ind w:left="8595" w:hanging="360"/>
      </w:pPr>
      <w:rPr>
        <w:rFonts w:ascii="Courier New" w:hAnsi="Courier New" w:cs="Courier New" w:hint="default"/>
      </w:rPr>
    </w:lvl>
    <w:lvl w:ilvl="8" w:tplc="20000005" w:tentative="1">
      <w:start w:val="1"/>
      <w:numFmt w:val="bullet"/>
      <w:lvlText w:val=""/>
      <w:lvlJc w:val="left"/>
      <w:pPr>
        <w:ind w:left="9315" w:hanging="360"/>
      </w:pPr>
      <w:rPr>
        <w:rFonts w:ascii="Wingdings" w:hAnsi="Wingdings" w:hint="default"/>
      </w:rPr>
    </w:lvl>
  </w:abstractNum>
  <w:abstractNum w:abstractNumId="1" w15:restartNumberingAfterBreak="0">
    <w:nsid w:val="3F6B1FB5"/>
    <w:multiLevelType w:val="hybridMultilevel"/>
    <w:tmpl w:val="D3EEE8E2"/>
    <w:lvl w:ilvl="0" w:tplc="6DD645DE">
      <w:start w:val="13"/>
      <w:numFmt w:val="bullet"/>
      <w:lvlText w:val="-"/>
      <w:lvlJc w:val="left"/>
      <w:pPr>
        <w:ind w:left="3195" w:hanging="360"/>
      </w:pPr>
      <w:rPr>
        <w:rFonts w:ascii="Calibri" w:eastAsiaTheme="minorHAnsi" w:hAnsi="Calibri" w:cs="Calibri" w:hint="default"/>
      </w:rPr>
    </w:lvl>
    <w:lvl w:ilvl="1" w:tplc="20000003" w:tentative="1">
      <w:start w:val="1"/>
      <w:numFmt w:val="bullet"/>
      <w:lvlText w:val="o"/>
      <w:lvlJc w:val="left"/>
      <w:pPr>
        <w:ind w:left="3915" w:hanging="360"/>
      </w:pPr>
      <w:rPr>
        <w:rFonts w:ascii="Courier New" w:hAnsi="Courier New" w:cs="Courier New" w:hint="default"/>
      </w:rPr>
    </w:lvl>
    <w:lvl w:ilvl="2" w:tplc="20000005" w:tentative="1">
      <w:start w:val="1"/>
      <w:numFmt w:val="bullet"/>
      <w:lvlText w:val=""/>
      <w:lvlJc w:val="left"/>
      <w:pPr>
        <w:ind w:left="4635" w:hanging="360"/>
      </w:pPr>
      <w:rPr>
        <w:rFonts w:ascii="Wingdings" w:hAnsi="Wingdings" w:hint="default"/>
      </w:rPr>
    </w:lvl>
    <w:lvl w:ilvl="3" w:tplc="20000001" w:tentative="1">
      <w:start w:val="1"/>
      <w:numFmt w:val="bullet"/>
      <w:lvlText w:val=""/>
      <w:lvlJc w:val="left"/>
      <w:pPr>
        <w:ind w:left="5355" w:hanging="360"/>
      </w:pPr>
      <w:rPr>
        <w:rFonts w:ascii="Symbol" w:hAnsi="Symbol" w:hint="default"/>
      </w:rPr>
    </w:lvl>
    <w:lvl w:ilvl="4" w:tplc="20000003" w:tentative="1">
      <w:start w:val="1"/>
      <w:numFmt w:val="bullet"/>
      <w:lvlText w:val="o"/>
      <w:lvlJc w:val="left"/>
      <w:pPr>
        <w:ind w:left="6075" w:hanging="360"/>
      </w:pPr>
      <w:rPr>
        <w:rFonts w:ascii="Courier New" w:hAnsi="Courier New" w:cs="Courier New" w:hint="default"/>
      </w:rPr>
    </w:lvl>
    <w:lvl w:ilvl="5" w:tplc="20000005" w:tentative="1">
      <w:start w:val="1"/>
      <w:numFmt w:val="bullet"/>
      <w:lvlText w:val=""/>
      <w:lvlJc w:val="left"/>
      <w:pPr>
        <w:ind w:left="6795" w:hanging="360"/>
      </w:pPr>
      <w:rPr>
        <w:rFonts w:ascii="Wingdings" w:hAnsi="Wingdings" w:hint="default"/>
      </w:rPr>
    </w:lvl>
    <w:lvl w:ilvl="6" w:tplc="20000001" w:tentative="1">
      <w:start w:val="1"/>
      <w:numFmt w:val="bullet"/>
      <w:lvlText w:val=""/>
      <w:lvlJc w:val="left"/>
      <w:pPr>
        <w:ind w:left="7515" w:hanging="360"/>
      </w:pPr>
      <w:rPr>
        <w:rFonts w:ascii="Symbol" w:hAnsi="Symbol" w:hint="default"/>
      </w:rPr>
    </w:lvl>
    <w:lvl w:ilvl="7" w:tplc="20000003" w:tentative="1">
      <w:start w:val="1"/>
      <w:numFmt w:val="bullet"/>
      <w:lvlText w:val="o"/>
      <w:lvlJc w:val="left"/>
      <w:pPr>
        <w:ind w:left="8235" w:hanging="360"/>
      </w:pPr>
      <w:rPr>
        <w:rFonts w:ascii="Courier New" w:hAnsi="Courier New" w:cs="Courier New" w:hint="default"/>
      </w:rPr>
    </w:lvl>
    <w:lvl w:ilvl="8" w:tplc="20000005" w:tentative="1">
      <w:start w:val="1"/>
      <w:numFmt w:val="bullet"/>
      <w:lvlText w:val=""/>
      <w:lvlJc w:val="left"/>
      <w:pPr>
        <w:ind w:left="8955" w:hanging="360"/>
      </w:pPr>
      <w:rPr>
        <w:rFonts w:ascii="Wingdings" w:hAnsi="Wingdings" w:hint="default"/>
      </w:rPr>
    </w:lvl>
  </w:abstractNum>
  <w:num w:numId="1" w16cid:durableId="90711618">
    <w:abstractNumId w:val="0"/>
  </w:num>
  <w:num w:numId="2" w16cid:durableId="14956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E3"/>
    <w:rsid w:val="00001839"/>
    <w:rsid w:val="00003416"/>
    <w:rsid w:val="00024A2F"/>
    <w:rsid w:val="00025004"/>
    <w:rsid w:val="00043F6F"/>
    <w:rsid w:val="00045808"/>
    <w:rsid w:val="00050914"/>
    <w:rsid w:val="000509DA"/>
    <w:rsid w:val="00062E8A"/>
    <w:rsid w:val="00063FFF"/>
    <w:rsid w:val="00086798"/>
    <w:rsid w:val="000912D1"/>
    <w:rsid w:val="00096F73"/>
    <w:rsid w:val="000A0076"/>
    <w:rsid w:val="000B2FE1"/>
    <w:rsid w:val="000B3443"/>
    <w:rsid w:val="000B7623"/>
    <w:rsid w:val="000B7787"/>
    <w:rsid w:val="000C7D75"/>
    <w:rsid w:val="000D5AE8"/>
    <w:rsid w:val="000D72BF"/>
    <w:rsid w:val="000E3AE0"/>
    <w:rsid w:val="000F0B68"/>
    <w:rsid w:val="000F4528"/>
    <w:rsid w:val="00102120"/>
    <w:rsid w:val="00103B32"/>
    <w:rsid w:val="00114808"/>
    <w:rsid w:val="00114AB1"/>
    <w:rsid w:val="00117EA6"/>
    <w:rsid w:val="001226B2"/>
    <w:rsid w:val="00135C17"/>
    <w:rsid w:val="00136538"/>
    <w:rsid w:val="001416DD"/>
    <w:rsid w:val="00142A23"/>
    <w:rsid w:val="0014604D"/>
    <w:rsid w:val="00146C46"/>
    <w:rsid w:val="00164DE2"/>
    <w:rsid w:val="00170515"/>
    <w:rsid w:val="00170AB9"/>
    <w:rsid w:val="001809CA"/>
    <w:rsid w:val="00180AF2"/>
    <w:rsid w:val="00187D38"/>
    <w:rsid w:val="00196218"/>
    <w:rsid w:val="00197437"/>
    <w:rsid w:val="001A4031"/>
    <w:rsid w:val="001A4BBA"/>
    <w:rsid w:val="001A7DA7"/>
    <w:rsid w:val="001B3F9E"/>
    <w:rsid w:val="001C42FD"/>
    <w:rsid w:val="001D3245"/>
    <w:rsid w:val="001F0BDC"/>
    <w:rsid w:val="002231FA"/>
    <w:rsid w:val="00225942"/>
    <w:rsid w:val="00225D55"/>
    <w:rsid w:val="002312D5"/>
    <w:rsid w:val="002413AC"/>
    <w:rsid w:val="0024353D"/>
    <w:rsid w:val="002605CD"/>
    <w:rsid w:val="00260E7F"/>
    <w:rsid w:val="002701B1"/>
    <w:rsid w:val="00270362"/>
    <w:rsid w:val="00270F6E"/>
    <w:rsid w:val="00275E6E"/>
    <w:rsid w:val="00276D59"/>
    <w:rsid w:val="002819ED"/>
    <w:rsid w:val="00286E5B"/>
    <w:rsid w:val="00291D75"/>
    <w:rsid w:val="0029529D"/>
    <w:rsid w:val="00297541"/>
    <w:rsid w:val="002A1794"/>
    <w:rsid w:val="002A2FA6"/>
    <w:rsid w:val="002B357F"/>
    <w:rsid w:val="002B7D1F"/>
    <w:rsid w:val="002C6F50"/>
    <w:rsid w:val="002D01C6"/>
    <w:rsid w:val="002D5F3E"/>
    <w:rsid w:val="002E5504"/>
    <w:rsid w:val="002F31E6"/>
    <w:rsid w:val="002F44F1"/>
    <w:rsid w:val="00305F70"/>
    <w:rsid w:val="00310BA5"/>
    <w:rsid w:val="00312AB8"/>
    <w:rsid w:val="00321648"/>
    <w:rsid w:val="00325953"/>
    <w:rsid w:val="00331AB8"/>
    <w:rsid w:val="00337C39"/>
    <w:rsid w:val="00337F36"/>
    <w:rsid w:val="00347B7C"/>
    <w:rsid w:val="00347FDA"/>
    <w:rsid w:val="00356B7B"/>
    <w:rsid w:val="00372E7D"/>
    <w:rsid w:val="003770A4"/>
    <w:rsid w:val="00384420"/>
    <w:rsid w:val="0039618C"/>
    <w:rsid w:val="00397C47"/>
    <w:rsid w:val="003A3DFB"/>
    <w:rsid w:val="003B4E5C"/>
    <w:rsid w:val="003E3F72"/>
    <w:rsid w:val="003E62ED"/>
    <w:rsid w:val="003F013D"/>
    <w:rsid w:val="00407424"/>
    <w:rsid w:val="00411D8A"/>
    <w:rsid w:val="00415339"/>
    <w:rsid w:val="00416638"/>
    <w:rsid w:val="00427C5C"/>
    <w:rsid w:val="00431743"/>
    <w:rsid w:val="00432F97"/>
    <w:rsid w:val="00447661"/>
    <w:rsid w:val="00451BA7"/>
    <w:rsid w:val="00465B3D"/>
    <w:rsid w:val="00481550"/>
    <w:rsid w:val="00481A0B"/>
    <w:rsid w:val="00482BB8"/>
    <w:rsid w:val="004A294E"/>
    <w:rsid w:val="004A625E"/>
    <w:rsid w:val="004B21A5"/>
    <w:rsid w:val="004D04DB"/>
    <w:rsid w:val="004D46DC"/>
    <w:rsid w:val="004F7822"/>
    <w:rsid w:val="005048E6"/>
    <w:rsid w:val="00517B18"/>
    <w:rsid w:val="00522E20"/>
    <w:rsid w:val="0053295A"/>
    <w:rsid w:val="00537AAE"/>
    <w:rsid w:val="00540A5A"/>
    <w:rsid w:val="005410A9"/>
    <w:rsid w:val="00542182"/>
    <w:rsid w:val="005465A7"/>
    <w:rsid w:val="00563665"/>
    <w:rsid w:val="00567FB8"/>
    <w:rsid w:val="00586E5D"/>
    <w:rsid w:val="0059142A"/>
    <w:rsid w:val="0059348C"/>
    <w:rsid w:val="005970DD"/>
    <w:rsid w:val="005A3374"/>
    <w:rsid w:val="005A7B99"/>
    <w:rsid w:val="005B00F7"/>
    <w:rsid w:val="005B10C8"/>
    <w:rsid w:val="005B3A22"/>
    <w:rsid w:val="005D0FE9"/>
    <w:rsid w:val="005F0B73"/>
    <w:rsid w:val="005F18EC"/>
    <w:rsid w:val="005F1E8F"/>
    <w:rsid w:val="005F29EF"/>
    <w:rsid w:val="005F3106"/>
    <w:rsid w:val="00601500"/>
    <w:rsid w:val="00603F98"/>
    <w:rsid w:val="00605745"/>
    <w:rsid w:val="006113AD"/>
    <w:rsid w:val="00612D9A"/>
    <w:rsid w:val="0061779D"/>
    <w:rsid w:val="006216F6"/>
    <w:rsid w:val="00647158"/>
    <w:rsid w:val="00651A86"/>
    <w:rsid w:val="006629DD"/>
    <w:rsid w:val="00682F65"/>
    <w:rsid w:val="00692E2C"/>
    <w:rsid w:val="006A45AD"/>
    <w:rsid w:val="006B24C7"/>
    <w:rsid w:val="006B5FF6"/>
    <w:rsid w:val="006C4FD1"/>
    <w:rsid w:val="006D03CC"/>
    <w:rsid w:val="006D12F0"/>
    <w:rsid w:val="006E53E4"/>
    <w:rsid w:val="006E61B0"/>
    <w:rsid w:val="006F30C4"/>
    <w:rsid w:val="00701708"/>
    <w:rsid w:val="0070484A"/>
    <w:rsid w:val="00706588"/>
    <w:rsid w:val="00713C0B"/>
    <w:rsid w:val="00717814"/>
    <w:rsid w:val="00725F0C"/>
    <w:rsid w:val="007402F1"/>
    <w:rsid w:val="00743AD6"/>
    <w:rsid w:val="0074441B"/>
    <w:rsid w:val="007469C5"/>
    <w:rsid w:val="00750D04"/>
    <w:rsid w:val="007548AD"/>
    <w:rsid w:val="007572E1"/>
    <w:rsid w:val="0076520C"/>
    <w:rsid w:val="00782420"/>
    <w:rsid w:val="00783D05"/>
    <w:rsid w:val="00783F3A"/>
    <w:rsid w:val="0078519D"/>
    <w:rsid w:val="00793C44"/>
    <w:rsid w:val="007A3B80"/>
    <w:rsid w:val="007B1462"/>
    <w:rsid w:val="007C484B"/>
    <w:rsid w:val="007D3D85"/>
    <w:rsid w:val="007D7199"/>
    <w:rsid w:val="007F0039"/>
    <w:rsid w:val="007F388E"/>
    <w:rsid w:val="00805DF5"/>
    <w:rsid w:val="008205F9"/>
    <w:rsid w:val="00824795"/>
    <w:rsid w:val="00826C3B"/>
    <w:rsid w:val="008274E6"/>
    <w:rsid w:val="0083017F"/>
    <w:rsid w:val="00840B9D"/>
    <w:rsid w:val="008472B0"/>
    <w:rsid w:val="0085023A"/>
    <w:rsid w:val="00852636"/>
    <w:rsid w:val="00856301"/>
    <w:rsid w:val="00862A25"/>
    <w:rsid w:val="008636AD"/>
    <w:rsid w:val="00882A46"/>
    <w:rsid w:val="008847CB"/>
    <w:rsid w:val="00892E59"/>
    <w:rsid w:val="008965DC"/>
    <w:rsid w:val="008A56FB"/>
    <w:rsid w:val="008A7B00"/>
    <w:rsid w:val="008C4A85"/>
    <w:rsid w:val="008C5660"/>
    <w:rsid w:val="008C6042"/>
    <w:rsid w:val="008D6525"/>
    <w:rsid w:val="008F6627"/>
    <w:rsid w:val="008F7AF2"/>
    <w:rsid w:val="009064B1"/>
    <w:rsid w:val="00912FB6"/>
    <w:rsid w:val="009318BF"/>
    <w:rsid w:val="00947E3B"/>
    <w:rsid w:val="009709B5"/>
    <w:rsid w:val="0097781F"/>
    <w:rsid w:val="00980438"/>
    <w:rsid w:val="00981AF4"/>
    <w:rsid w:val="0098743C"/>
    <w:rsid w:val="0099123F"/>
    <w:rsid w:val="009942BA"/>
    <w:rsid w:val="009959C6"/>
    <w:rsid w:val="009B2C08"/>
    <w:rsid w:val="009C33D7"/>
    <w:rsid w:val="009D0171"/>
    <w:rsid w:val="009D5902"/>
    <w:rsid w:val="00A02AD1"/>
    <w:rsid w:val="00A03207"/>
    <w:rsid w:val="00A04947"/>
    <w:rsid w:val="00A065D8"/>
    <w:rsid w:val="00A07FEA"/>
    <w:rsid w:val="00A340C9"/>
    <w:rsid w:val="00A45483"/>
    <w:rsid w:val="00A47CF7"/>
    <w:rsid w:val="00A57B07"/>
    <w:rsid w:val="00A65A66"/>
    <w:rsid w:val="00A9041E"/>
    <w:rsid w:val="00AA20C9"/>
    <w:rsid w:val="00AA4688"/>
    <w:rsid w:val="00AB41E9"/>
    <w:rsid w:val="00AB78BD"/>
    <w:rsid w:val="00AB7F10"/>
    <w:rsid w:val="00AD7C69"/>
    <w:rsid w:val="00AE1499"/>
    <w:rsid w:val="00AE46E9"/>
    <w:rsid w:val="00AF241F"/>
    <w:rsid w:val="00AF498D"/>
    <w:rsid w:val="00B06C5E"/>
    <w:rsid w:val="00B12A5A"/>
    <w:rsid w:val="00B1440B"/>
    <w:rsid w:val="00B27D05"/>
    <w:rsid w:val="00B311EF"/>
    <w:rsid w:val="00B32E9B"/>
    <w:rsid w:val="00B36625"/>
    <w:rsid w:val="00B40361"/>
    <w:rsid w:val="00B54205"/>
    <w:rsid w:val="00B54275"/>
    <w:rsid w:val="00B74166"/>
    <w:rsid w:val="00B917EC"/>
    <w:rsid w:val="00B9744F"/>
    <w:rsid w:val="00BB67E2"/>
    <w:rsid w:val="00BD1669"/>
    <w:rsid w:val="00BE4026"/>
    <w:rsid w:val="00BF0DEB"/>
    <w:rsid w:val="00C02BC8"/>
    <w:rsid w:val="00C21284"/>
    <w:rsid w:val="00C3115F"/>
    <w:rsid w:val="00C33459"/>
    <w:rsid w:val="00C51099"/>
    <w:rsid w:val="00C51B5E"/>
    <w:rsid w:val="00C57EE2"/>
    <w:rsid w:val="00C57F76"/>
    <w:rsid w:val="00C6192C"/>
    <w:rsid w:val="00C63B35"/>
    <w:rsid w:val="00C73894"/>
    <w:rsid w:val="00C8768E"/>
    <w:rsid w:val="00C87B54"/>
    <w:rsid w:val="00C9040C"/>
    <w:rsid w:val="00CA00AB"/>
    <w:rsid w:val="00CA2B3D"/>
    <w:rsid w:val="00CA6A20"/>
    <w:rsid w:val="00CB0264"/>
    <w:rsid w:val="00CB14F6"/>
    <w:rsid w:val="00CB70DB"/>
    <w:rsid w:val="00CC32A1"/>
    <w:rsid w:val="00CD3E19"/>
    <w:rsid w:val="00CD5615"/>
    <w:rsid w:val="00CE76F1"/>
    <w:rsid w:val="00CF2B95"/>
    <w:rsid w:val="00CF6144"/>
    <w:rsid w:val="00D04165"/>
    <w:rsid w:val="00D15FC7"/>
    <w:rsid w:val="00D17E20"/>
    <w:rsid w:val="00D264FD"/>
    <w:rsid w:val="00D35C85"/>
    <w:rsid w:val="00D423E3"/>
    <w:rsid w:val="00D46F59"/>
    <w:rsid w:val="00D5158C"/>
    <w:rsid w:val="00D60DB8"/>
    <w:rsid w:val="00D62972"/>
    <w:rsid w:val="00D64244"/>
    <w:rsid w:val="00D8376A"/>
    <w:rsid w:val="00D94C22"/>
    <w:rsid w:val="00D9508A"/>
    <w:rsid w:val="00DA338D"/>
    <w:rsid w:val="00DA7722"/>
    <w:rsid w:val="00DB31EF"/>
    <w:rsid w:val="00DB3D12"/>
    <w:rsid w:val="00DD048A"/>
    <w:rsid w:val="00DE1D9C"/>
    <w:rsid w:val="00DE29BF"/>
    <w:rsid w:val="00DE4C4D"/>
    <w:rsid w:val="00E00E91"/>
    <w:rsid w:val="00E013E3"/>
    <w:rsid w:val="00E03B4A"/>
    <w:rsid w:val="00E079F7"/>
    <w:rsid w:val="00E13928"/>
    <w:rsid w:val="00E16EB5"/>
    <w:rsid w:val="00E314E2"/>
    <w:rsid w:val="00E43D56"/>
    <w:rsid w:val="00E4430E"/>
    <w:rsid w:val="00E52B1F"/>
    <w:rsid w:val="00E55367"/>
    <w:rsid w:val="00E722BC"/>
    <w:rsid w:val="00E74D56"/>
    <w:rsid w:val="00E76E63"/>
    <w:rsid w:val="00E9311D"/>
    <w:rsid w:val="00EA10D9"/>
    <w:rsid w:val="00EA3BD1"/>
    <w:rsid w:val="00EB060B"/>
    <w:rsid w:val="00EB3C2C"/>
    <w:rsid w:val="00EC2B61"/>
    <w:rsid w:val="00EC6AED"/>
    <w:rsid w:val="00ED5F85"/>
    <w:rsid w:val="00EF3E95"/>
    <w:rsid w:val="00EF3FDF"/>
    <w:rsid w:val="00F11FC1"/>
    <w:rsid w:val="00F12243"/>
    <w:rsid w:val="00F12C72"/>
    <w:rsid w:val="00F2645C"/>
    <w:rsid w:val="00F34456"/>
    <w:rsid w:val="00F41341"/>
    <w:rsid w:val="00F51152"/>
    <w:rsid w:val="00F52028"/>
    <w:rsid w:val="00F55F29"/>
    <w:rsid w:val="00F638F3"/>
    <w:rsid w:val="00F6408C"/>
    <w:rsid w:val="00F66B54"/>
    <w:rsid w:val="00F75EDA"/>
    <w:rsid w:val="00F7734F"/>
    <w:rsid w:val="00F82589"/>
    <w:rsid w:val="00FA4177"/>
    <w:rsid w:val="00FA6311"/>
    <w:rsid w:val="00FC4065"/>
    <w:rsid w:val="00FE08CE"/>
    <w:rsid w:val="00FE1665"/>
    <w:rsid w:val="00FF2F99"/>
    <w:rsid w:val="0951AE63"/>
    <w:rsid w:val="113D0CA4"/>
    <w:rsid w:val="122BADFB"/>
    <w:rsid w:val="1CE4D4C0"/>
    <w:rsid w:val="22B260FB"/>
    <w:rsid w:val="250166C2"/>
    <w:rsid w:val="25745D0B"/>
    <w:rsid w:val="2F2FAFEF"/>
    <w:rsid w:val="3EAF61CA"/>
    <w:rsid w:val="44C34DED"/>
    <w:rsid w:val="4B147756"/>
    <w:rsid w:val="5AF1F2E6"/>
    <w:rsid w:val="62AD45E6"/>
    <w:rsid w:val="697F6B8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2C4F"/>
  <w15:docId w15:val="{D65C214C-3D1E-47E0-A200-1BC63FAD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B389E"/>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rsid w:val="00BB389E"/>
    <w:rPr>
      <w:rFonts w:ascii="Consolas" w:hAnsi="Consolas" w:cs="Consolas"/>
      <w:sz w:val="21"/>
      <w:szCs w:val="21"/>
    </w:rPr>
  </w:style>
  <w:style w:type="paragraph" w:styleId="Ballontekst">
    <w:name w:val="Balloon Text"/>
    <w:basedOn w:val="Standaard"/>
    <w:link w:val="BallontekstChar"/>
    <w:uiPriority w:val="99"/>
    <w:semiHidden/>
    <w:unhideWhenUsed/>
    <w:rsid w:val="00542182"/>
    <w:rPr>
      <w:rFonts w:ascii="Tahoma" w:hAnsi="Tahoma" w:cs="Tahoma"/>
      <w:sz w:val="16"/>
      <w:szCs w:val="16"/>
    </w:rPr>
  </w:style>
  <w:style w:type="character" w:customStyle="1" w:styleId="BallontekstChar">
    <w:name w:val="Ballontekst Char"/>
    <w:basedOn w:val="Standaardalinea-lettertype"/>
    <w:link w:val="Ballontekst"/>
    <w:uiPriority w:val="99"/>
    <w:semiHidden/>
    <w:rsid w:val="00542182"/>
    <w:rPr>
      <w:rFonts w:ascii="Tahoma" w:hAnsi="Tahoma" w:cs="Tahoma"/>
      <w:sz w:val="16"/>
      <w:szCs w:val="16"/>
    </w:rPr>
  </w:style>
  <w:style w:type="paragraph" w:styleId="Koptekst">
    <w:name w:val="header"/>
    <w:basedOn w:val="Standaard"/>
    <w:link w:val="KoptekstChar"/>
    <w:uiPriority w:val="99"/>
    <w:unhideWhenUsed/>
    <w:rsid w:val="006B5FF6"/>
    <w:pPr>
      <w:tabs>
        <w:tab w:val="center" w:pos="4536"/>
        <w:tab w:val="right" w:pos="9072"/>
      </w:tabs>
    </w:pPr>
  </w:style>
  <w:style w:type="character" w:customStyle="1" w:styleId="KoptekstChar">
    <w:name w:val="Koptekst Char"/>
    <w:basedOn w:val="Standaardalinea-lettertype"/>
    <w:link w:val="Koptekst"/>
    <w:uiPriority w:val="99"/>
    <w:rsid w:val="006B5FF6"/>
  </w:style>
  <w:style w:type="paragraph" w:styleId="Voettekst">
    <w:name w:val="footer"/>
    <w:basedOn w:val="Standaard"/>
    <w:link w:val="VoettekstChar"/>
    <w:uiPriority w:val="99"/>
    <w:unhideWhenUsed/>
    <w:rsid w:val="006B5FF6"/>
    <w:pPr>
      <w:tabs>
        <w:tab w:val="center" w:pos="4536"/>
        <w:tab w:val="right" w:pos="9072"/>
      </w:tabs>
    </w:pPr>
  </w:style>
  <w:style w:type="character" w:customStyle="1" w:styleId="VoettekstChar">
    <w:name w:val="Voettekst Char"/>
    <w:basedOn w:val="Standaardalinea-lettertype"/>
    <w:link w:val="Voettekst"/>
    <w:uiPriority w:val="99"/>
    <w:rsid w:val="006B5FF6"/>
  </w:style>
  <w:style w:type="character" w:styleId="Hyperlink">
    <w:name w:val="Hyperlink"/>
    <w:basedOn w:val="Standaardalinea-lettertype"/>
    <w:uiPriority w:val="99"/>
    <w:unhideWhenUsed/>
    <w:rsid w:val="009C33D7"/>
    <w:rPr>
      <w:color w:val="0000FF"/>
      <w:u w:val="single"/>
    </w:rPr>
  </w:style>
  <w:style w:type="table" w:styleId="Tabelraster">
    <w:name w:val="Table Grid"/>
    <w:basedOn w:val="Standaardtabel"/>
    <w:uiPriority w:val="59"/>
    <w:rsid w:val="00FA6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6A45AD"/>
    <w:rPr>
      <w:color w:val="808080"/>
      <w:shd w:val="clear" w:color="auto" w:fill="E6E6E6"/>
    </w:rPr>
  </w:style>
  <w:style w:type="character" w:styleId="Onopgelostemelding">
    <w:name w:val="Unresolved Mention"/>
    <w:basedOn w:val="Standaardalinea-lettertype"/>
    <w:uiPriority w:val="99"/>
    <w:semiHidden/>
    <w:unhideWhenUsed/>
    <w:rsid w:val="00347FDA"/>
    <w:rPr>
      <w:color w:val="605E5C"/>
      <w:shd w:val="clear" w:color="auto" w:fill="E1DFDD"/>
    </w:rPr>
  </w:style>
  <w:style w:type="character" w:styleId="Verwijzingopmerking">
    <w:name w:val="annotation reference"/>
    <w:basedOn w:val="Standaardalinea-lettertype"/>
    <w:uiPriority w:val="99"/>
    <w:semiHidden/>
    <w:unhideWhenUsed/>
    <w:rsid w:val="00892E59"/>
    <w:rPr>
      <w:sz w:val="16"/>
      <w:szCs w:val="16"/>
    </w:rPr>
  </w:style>
  <w:style w:type="paragraph" w:styleId="Tekstopmerking">
    <w:name w:val="annotation text"/>
    <w:basedOn w:val="Standaard"/>
    <w:link w:val="TekstopmerkingChar"/>
    <w:uiPriority w:val="99"/>
    <w:unhideWhenUsed/>
    <w:rsid w:val="00892E59"/>
    <w:rPr>
      <w:sz w:val="20"/>
      <w:szCs w:val="20"/>
    </w:rPr>
  </w:style>
  <w:style w:type="character" w:customStyle="1" w:styleId="TekstopmerkingChar">
    <w:name w:val="Tekst opmerking Char"/>
    <w:basedOn w:val="Standaardalinea-lettertype"/>
    <w:link w:val="Tekstopmerking"/>
    <w:uiPriority w:val="99"/>
    <w:rsid w:val="00892E59"/>
    <w:rPr>
      <w:sz w:val="20"/>
      <w:szCs w:val="20"/>
    </w:rPr>
  </w:style>
  <w:style w:type="paragraph" w:styleId="Onderwerpvanopmerking">
    <w:name w:val="annotation subject"/>
    <w:basedOn w:val="Tekstopmerking"/>
    <w:next w:val="Tekstopmerking"/>
    <w:link w:val="OnderwerpvanopmerkingChar"/>
    <w:uiPriority w:val="99"/>
    <w:semiHidden/>
    <w:unhideWhenUsed/>
    <w:rsid w:val="00892E59"/>
    <w:rPr>
      <w:b/>
      <w:bCs/>
    </w:rPr>
  </w:style>
  <w:style w:type="character" w:customStyle="1" w:styleId="OnderwerpvanopmerkingChar">
    <w:name w:val="Onderwerp van opmerking Char"/>
    <w:basedOn w:val="TekstopmerkingChar"/>
    <w:link w:val="Onderwerpvanopmerking"/>
    <w:uiPriority w:val="99"/>
    <w:semiHidden/>
    <w:rsid w:val="00892E59"/>
    <w:rPr>
      <w:b/>
      <w:bCs/>
      <w:sz w:val="20"/>
      <w:szCs w:val="20"/>
    </w:rPr>
  </w:style>
  <w:style w:type="character" w:styleId="GevolgdeHyperlink">
    <w:name w:val="FollowedHyperlink"/>
    <w:basedOn w:val="Standaardalinea-lettertype"/>
    <w:uiPriority w:val="99"/>
    <w:semiHidden/>
    <w:unhideWhenUsed/>
    <w:rsid w:val="001226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4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a-tafeltennis@tafeltennis.nl" TargetMode="External"/><Relationship Id="rId18" Type="http://schemas.openxmlformats.org/officeDocument/2006/relationships/hyperlink" Target="https://www.nttbranglijsten.nl/elo300.ph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schrijven@nkparatafeltennis.nl" TargetMode="External"/><Relationship Id="rId7" Type="http://schemas.openxmlformats.org/officeDocument/2006/relationships/settings" Target="settings.xml"/><Relationship Id="rId12" Type="http://schemas.openxmlformats.org/officeDocument/2006/relationships/hyperlink" Target="mailto:albert.rooijmans@gmail.com" TargetMode="External"/><Relationship Id="rId17" Type="http://schemas.openxmlformats.org/officeDocument/2006/relationships/hyperlink" Target="https://www.nttb.nl/wp-content/uploads/2020/09/Officiele_spelregels_paratafeltennis2020.pdf" TargetMode="External"/><Relationship Id="rId25" Type="http://schemas.openxmlformats.org/officeDocument/2006/relationships/hyperlink" Target="http://www.nkparatafeltennis.nl" TargetMode="External"/><Relationship Id="rId2" Type="http://schemas.openxmlformats.org/officeDocument/2006/relationships/customXml" Target="../customXml/item2.xml"/><Relationship Id="rId16" Type="http://schemas.openxmlformats.org/officeDocument/2006/relationships/hyperlink" Target="https://www.nttb.nl/wp-content/uploads/2025/06/Spelregels-en-klassen-schuiftafeltennis-NTTB-versie-mrt-2025.pdf" TargetMode="External"/><Relationship Id="rId20" Type="http://schemas.openxmlformats.org/officeDocument/2006/relationships/hyperlink" Target="https://www.tafeltennis.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chrijven@nkparatafeltennis.nl" TargetMode="External"/><Relationship Id="rId24" Type="http://schemas.openxmlformats.org/officeDocument/2006/relationships/hyperlink" Target="http://www.nkparatafeltennis.nl/" TargetMode="External"/><Relationship Id="rId5" Type="http://schemas.openxmlformats.org/officeDocument/2006/relationships/numbering" Target="numbering.xml"/><Relationship Id="rId15" Type="http://schemas.openxmlformats.org/officeDocument/2006/relationships/hyperlink" Target="https://www.nttb-ranglijsten.nl/ranking_para.php" TargetMode="External"/><Relationship Id="rId23" Type="http://schemas.openxmlformats.org/officeDocument/2006/relationships/hyperlink" Target="http://www.nttb-ranglijsten.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kparatafeltenni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ttb-ranglijsten.nl/elo300.php" TargetMode="External"/><Relationship Id="rId22" Type="http://schemas.openxmlformats.org/officeDocument/2006/relationships/hyperlink" Target="mailto:inschrijven@nkparatafeltennis.nl?subject=Afmelding%20NK%20Paratafeltennis%202026"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AE5D37EC06444A995A8556A2AAB67" ma:contentTypeVersion="17" ma:contentTypeDescription="Een nieuw document maken." ma:contentTypeScope="" ma:versionID="f61835092175185e8644e92d5b33c361">
  <xsd:schema xmlns:xsd="http://www.w3.org/2001/XMLSchema" xmlns:xs="http://www.w3.org/2001/XMLSchema" xmlns:p="http://schemas.microsoft.com/office/2006/metadata/properties" xmlns:ns2="8a9b901f-2262-4f9d-b6f7-0beb39c1c652" xmlns:ns3="b4014371-de43-4185-94f5-18a151dd9dd1" targetNamespace="http://schemas.microsoft.com/office/2006/metadata/properties" ma:root="true" ma:fieldsID="20ace412611b2f6c3bfa0b90abea34e8" ns2:_="" ns3:_="">
    <xsd:import namespace="8a9b901f-2262-4f9d-b6f7-0beb39c1c652"/>
    <xsd:import namespace="b4014371-de43-4185-94f5-18a151dd9d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901f-2262-4f9d-b6f7-0beb39c1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eb840fd-5de3-4ab7-8366-3375c9082c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14371-de43-4185-94f5-18a151dd9dd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dedfef7-44e1-403d-a2bf-91cadef56eab}" ma:internalName="TaxCatchAll" ma:showField="CatchAllData" ma:web="b4014371-de43-4185-94f5-18a151dd9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9b901f-2262-4f9d-b6f7-0beb39c1c652">
      <Terms xmlns="http://schemas.microsoft.com/office/infopath/2007/PartnerControls"/>
    </lcf76f155ced4ddcb4097134ff3c332f>
    <TaxCatchAll xmlns="b4014371-de43-4185-94f5-18a151dd9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0A99D-DB66-4850-B0EE-6FFE3FB7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901f-2262-4f9d-b6f7-0beb39c1c652"/>
    <ds:schemaRef ds:uri="b4014371-de43-4185-94f5-18a151dd9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52593E-B4EE-446A-9F73-4E141BB0CD49}">
  <ds:schemaRefs>
    <ds:schemaRef ds:uri="http://schemas.openxmlformats.org/officeDocument/2006/bibliography"/>
  </ds:schemaRefs>
</ds:datastoreItem>
</file>

<file path=customXml/itemProps3.xml><?xml version="1.0" encoding="utf-8"?>
<ds:datastoreItem xmlns:ds="http://schemas.openxmlformats.org/officeDocument/2006/customXml" ds:itemID="{984B633A-295C-4C59-9991-EB475C7A59F5}">
  <ds:schemaRefs>
    <ds:schemaRef ds:uri="http://schemas.microsoft.com/office/2006/metadata/properties"/>
    <ds:schemaRef ds:uri="http://schemas.microsoft.com/office/infopath/2007/PartnerControls"/>
    <ds:schemaRef ds:uri="8a9b901f-2262-4f9d-b6f7-0beb39c1c652"/>
    <ds:schemaRef ds:uri="b4014371-de43-4185-94f5-18a151dd9dd1"/>
  </ds:schemaRefs>
</ds:datastoreItem>
</file>

<file path=customXml/itemProps4.xml><?xml version="1.0" encoding="utf-8"?>
<ds:datastoreItem xmlns:ds="http://schemas.openxmlformats.org/officeDocument/2006/customXml" ds:itemID="{F3B0C848-B148-4FD0-B208-71EE9F3D8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2026</Words>
  <Characters>11143</Characters>
  <Application>Microsoft Office Word</Application>
  <DocSecurity>0</DocSecurity>
  <Lines>92</Lines>
  <Paragraphs>26</Paragraphs>
  <ScaleCrop>false</ScaleCrop>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Monshouwer</dc:creator>
  <cp:lastModifiedBy>Saskia Meijer</cp:lastModifiedBy>
  <cp:revision>2</cp:revision>
  <cp:lastPrinted>2017-04-07T07:01:00Z</cp:lastPrinted>
  <dcterms:created xsi:type="dcterms:W3CDTF">2026-04-01T14:10:00Z</dcterms:created>
  <dcterms:modified xsi:type="dcterms:W3CDTF">2026-04-01T14:10:00Z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0x010100C56AE5D37EC06444A995A8556A2AAB67</vt:lpwstr>
  </property>
</Properties>
</file>